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527E7" w14:textId="35924D3A" w:rsidR="000A28BE" w:rsidRDefault="000A28BE" w:rsidP="000A28BE">
      <w:pPr>
        <w:pStyle w:val="3GPPHeader"/>
        <w:spacing w:after="60"/>
        <w:rPr>
          <w:sz w:val="32"/>
          <w:szCs w:val="32"/>
          <w:highlight w:val="yellow"/>
        </w:rPr>
      </w:pPr>
      <w:r>
        <w:t>3GPP TSG-RAN WG2#104</w:t>
      </w:r>
      <w:r>
        <w:tab/>
      </w:r>
      <w:r>
        <w:rPr>
          <w:sz w:val="32"/>
          <w:szCs w:val="32"/>
        </w:rPr>
        <w:t xml:space="preserve">Tdoc </w:t>
      </w:r>
      <w:r w:rsidR="00E812A8" w:rsidRPr="00E812A8">
        <w:rPr>
          <w:sz w:val="32"/>
          <w:szCs w:val="32"/>
        </w:rPr>
        <w:t>R2-1817216</w:t>
      </w:r>
    </w:p>
    <w:p w14:paraId="7938A933" w14:textId="77777777" w:rsidR="000A28BE" w:rsidRDefault="000A28BE" w:rsidP="000A28BE">
      <w:pPr>
        <w:pStyle w:val="3GPPHeader"/>
      </w:pPr>
      <w:r>
        <w:t xml:space="preserve">Spokane, Washington, USA, 12-16 November 2018 </w:t>
      </w:r>
    </w:p>
    <w:p w14:paraId="0FCAF150" w14:textId="77777777" w:rsidR="000A28BE" w:rsidRDefault="000A28BE" w:rsidP="002851E6">
      <w:pPr>
        <w:pStyle w:val="3GPPHeader"/>
        <w:rPr>
          <w:sz w:val="22"/>
          <w:lang w:val="en-US"/>
        </w:rPr>
      </w:pPr>
    </w:p>
    <w:p w14:paraId="571EEBB1" w14:textId="03E1FD9C" w:rsidR="002851E6" w:rsidRPr="0095149C" w:rsidRDefault="002851E6" w:rsidP="002851E6">
      <w:pPr>
        <w:pStyle w:val="3GPPHeader"/>
        <w:rPr>
          <w:sz w:val="22"/>
          <w:lang w:val="en-US"/>
        </w:rPr>
      </w:pPr>
      <w:r w:rsidRPr="0095149C">
        <w:rPr>
          <w:sz w:val="22"/>
          <w:lang w:val="en-US"/>
        </w:rPr>
        <w:t>Agenda Item:</w:t>
      </w:r>
      <w:r w:rsidRPr="0095149C">
        <w:rPr>
          <w:sz w:val="22"/>
          <w:lang w:val="en-US"/>
        </w:rPr>
        <w:tab/>
      </w:r>
      <w:r w:rsidR="007D09E8" w:rsidRPr="007D09E8">
        <w:rPr>
          <w:sz w:val="22"/>
          <w:lang w:val="en-US"/>
        </w:rPr>
        <w:t>10.4.1.3.6</w:t>
      </w:r>
      <w:r w:rsidR="007D09E8">
        <w:rPr>
          <w:sz w:val="22"/>
          <w:lang w:val="en-US"/>
        </w:rPr>
        <w:t xml:space="preserve"> </w:t>
      </w:r>
      <w:r w:rsidR="007D09E8" w:rsidRPr="007D09E8">
        <w:rPr>
          <w:sz w:val="22"/>
          <w:lang w:val="en-US"/>
        </w:rPr>
        <w:t>Connection resume procedure</w:t>
      </w:r>
    </w:p>
    <w:p w14:paraId="5DAA27F0" w14:textId="5F8B2394" w:rsidR="00E90E49" w:rsidRPr="004F506B" w:rsidRDefault="002851E6" w:rsidP="00F64C2B">
      <w:pPr>
        <w:pStyle w:val="3GPPHeader"/>
        <w:rPr>
          <w:sz w:val="22"/>
        </w:rPr>
      </w:pPr>
      <w:r w:rsidRPr="004F506B">
        <w:rPr>
          <w:sz w:val="22"/>
        </w:rPr>
        <w:t>Source:</w:t>
      </w:r>
      <w:r w:rsidRPr="004F506B">
        <w:rPr>
          <w:sz w:val="22"/>
        </w:rPr>
        <w:tab/>
        <w:t>Ericsson</w:t>
      </w:r>
    </w:p>
    <w:p w14:paraId="63CB047E" w14:textId="377F6BB9" w:rsidR="00E90E49" w:rsidRPr="004F506B" w:rsidRDefault="003D3C45" w:rsidP="00311702">
      <w:pPr>
        <w:pStyle w:val="3GPPHeader"/>
        <w:rPr>
          <w:sz w:val="22"/>
          <w:szCs w:val="22"/>
        </w:rPr>
      </w:pPr>
      <w:r w:rsidRPr="004F506B">
        <w:rPr>
          <w:sz w:val="22"/>
          <w:szCs w:val="22"/>
        </w:rPr>
        <w:t>Title:</w:t>
      </w:r>
      <w:r w:rsidR="00E90E49" w:rsidRPr="004F506B">
        <w:rPr>
          <w:sz w:val="22"/>
          <w:szCs w:val="22"/>
        </w:rPr>
        <w:tab/>
      </w:r>
      <w:r w:rsidR="000A28BE">
        <w:rPr>
          <w:sz w:val="22"/>
          <w:szCs w:val="22"/>
        </w:rPr>
        <w:t xml:space="preserve">Stopping of timer </w:t>
      </w:r>
      <w:r w:rsidR="00415BED">
        <w:rPr>
          <w:sz w:val="22"/>
          <w:szCs w:val="22"/>
        </w:rPr>
        <w:t>T302</w:t>
      </w:r>
      <w:r w:rsidR="000A28BE">
        <w:rPr>
          <w:sz w:val="22"/>
          <w:szCs w:val="22"/>
        </w:rPr>
        <w:t xml:space="preserve"> upon reception of </w:t>
      </w:r>
      <w:r w:rsidR="000A28BE" w:rsidRPr="00477DE5">
        <w:rPr>
          <w:i/>
          <w:sz w:val="22"/>
          <w:szCs w:val="22"/>
        </w:rPr>
        <w:t>RRCRelease</w:t>
      </w:r>
    </w:p>
    <w:p w14:paraId="65935703" w14:textId="29E6CEBC" w:rsidR="00E90E49" w:rsidRPr="00415BED" w:rsidRDefault="002851E6" w:rsidP="00415BED">
      <w:pPr>
        <w:pStyle w:val="3GPPHeader"/>
        <w:rPr>
          <w:sz w:val="22"/>
        </w:rPr>
      </w:pPr>
      <w:r w:rsidRPr="004F506B">
        <w:rPr>
          <w:sz w:val="22"/>
        </w:rPr>
        <w:t>Document for:</w:t>
      </w:r>
      <w:r w:rsidRPr="004F506B">
        <w:rPr>
          <w:sz w:val="22"/>
        </w:rPr>
        <w:tab/>
        <w:t>Discussion, Decision</w:t>
      </w:r>
      <w:bookmarkStart w:id="0" w:name="_GoBack"/>
      <w:bookmarkEnd w:id="0"/>
    </w:p>
    <w:p w14:paraId="607E06CC" w14:textId="2E99197B" w:rsidR="00E90E49" w:rsidRPr="004F506B" w:rsidRDefault="00E90E49" w:rsidP="00CE0424">
      <w:pPr>
        <w:pStyle w:val="Heading1"/>
      </w:pPr>
      <w:r w:rsidRPr="004F506B">
        <w:t>Introduction</w:t>
      </w:r>
    </w:p>
    <w:p w14:paraId="6BE30E23" w14:textId="77777777" w:rsidR="00337F2F" w:rsidRDefault="000A28BE" w:rsidP="00466CA4">
      <w:r>
        <w:t xml:space="preserve">This contribution discusses one remaining issue for timer T302, concerning its stop upon the reception of </w:t>
      </w:r>
      <w:r w:rsidRPr="00337F2F">
        <w:rPr>
          <w:i/>
        </w:rPr>
        <w:t>RRCRelease</w:t>
      </w:r>
      <w:r w:rsidR="00337F2F">
        <w:t>.</w:t>
      </w:r>
    </w:p>
    <w:p w14:paraId="79CF76FB" w14:textId="124F8D61" w:rsidR="00337F2F" w:rsidRDefault="002A4F4E" w:rsidP="00337F2F">
      <w:pPr>
        <w:pStyle w:val="Heading1"/>
      </w:pPr>
      <w:bookmarkStart w:id="1" w:name="_Ref178064866"/>
      <w:r w:rsidRPr="004F506B">
        <w:t>Discussion</w:t>
      </w:r>
      <w:bookmarkEnd w:id="1"/>
    </w:p>
    <w:p w14:paraId="27147638" w14:textId="752F4AFD" w:rsidR="00337F2F" w:rsidRDefault="00337F2F" w:rsidP="00337F2F">
      <w:r>
        <w:t xml:space="preserve">In RAN2 # AH 2018-07 in Montreal, the handling of the wait timer (T302) received in </w:t>
      </w:r>
      <w:r w:rsidRPr="007506F9">
        <w:rPr>
          <w:i/>
        </w:rPr>
        <w:t>RRCReject</w:t>
      </w:r>
      <w:r>
        <w:t xml:space="preserve"> was discussed and the following was agreed</w:t>
      </w:r>
      <w:r w:rsidR="00477DE5">
        <w:t xml:space="preserve"> [1]</w:t>
      </w:r>
      <w:r>
        <w:t>:</w:t>
      </w:r>
    </w:p>
    <w:p w14:paraId="5707FFB5" w14:textId="77777777" w:rsidR="00337F2F" w:rsidRDefault="00337F2F" w:rsidP="00337F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8E9B9E3" w14:textId="77777777" w:rsidR="00337F2F" w:rsidRDefault="00337F2F" w:rsidP="00337F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An (idle or inactive) UE that receives RRCReject with wait time in response to an access attempt triggered by NAS triggered events informs NAS of accesses </w:t>
      </w:r>
      <w:r w:rsidRPr="00117968">
        <w:t>apart from MT access and emergency are barred (T302 running)</w:t>
      </w:r>
    </w:p>
    <w:p w14:paraId="698D3252" w14:textId="77777777" w:rsidR="00337F2F" w:rsidRDefault="00337F2F" w:rsidP="00337F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 w:rsidRPr="00A35905">
        <w:tab/>
        <w:t xml:space="preserve">An </w:t>
      </w:r>
      <w:r>
        <w:t xml:space="preserve">(inactive) </w:t>
      </w:r>
      <w:r w:rsidRPr="00A35905">
        <w:t xml:space="preserve">UE that receives RRCReject with wait time in response to </w:t>
      </w:r>
      <w:r>
        <w:t xml:space="preserve">an access attempt triggered by </w:t>
      </w:r>
      <w:r w:rsidRPr="00A35905">
        <w:t>AS triggered events</w:t>
      </w:r>
      <w:r>
        <w:t>, does not inform NAS that T3</w:t>
      </w:r>
      <w:r w:rsidRPr="00A35905">
        <w:t xml:space="preserve">02 </w:t>
      </w:r>
      <w:r>
        <w:t xml:space="preserve">is </w:t>
      </w:r>
      <w:r w:rsidRPr="00A35905">
        <w:t>running</w:t>
      </w:r>
      <w:r>
        <w:t xml:space="preserve"> at the time RRCReject is received, but does inform NAS that T302 is running if it later receives a NAS triggered request.</w:t>
      </w:r>
    </w:p>
    <w:p w14:paraId="68D07377" w14:textId="77777777" w:rsidR="00337F2F" w:rsidRDefault="00337F2F" w:rsidP="00337F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17968">
        <w:t>3</w:t>
      </w:r>
      <w:r w:rsidRPr="00117968">
        <w:tab/>
        <w:t>The UE shall respond to RAN paging and CN paging when T302 is running.</w:t>
      </w:r>
      <w:r>
        <w:t xml:space="preserve"> </w:t>
      </w:r>
    </w:p>
    <w:p w14:paraId="1FEA89DA" w14:textId="77777777" w:rsidR="00337F2F" w:rsidRDefault="00337F2F" w:rsidP="00337F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 w:rsidRPr="00E80115">
        <w:tab/>
        <w:t xml:space="preserve">The UE </w:t>
      </w:r>
      <w:r>
        <w:t>is allowed</w:t>
      </w:r>
      <w:r w:rsidRPr="00E80115">
        <w:t xml:space="preserve"> to </w:t>
      </w:r>
      <w:r>
        <w:t>access for emergency</w:t>
      </w:r>
      <w:r w:rsidRPr="00E80115">
        <w:t xml:space="preserve"> when T302 is running</w:t>
      </w:r>
      <w:r>
        <w:t xml:space="preserve">. </w:t>
      </w:r>
    </w:p>
    <w:p w14:paraId="03B74013" w14:textId="77777777" w:rsidR="00337F2F" w:rsidRDefault="00337F2F" w:rsidP="00337F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At T302 expiry or T302 stopped, if NAS was informed that access was barred (due to T302 running) , then AS informs upper layers about barring alleviation (due to T302)</w:t>
      </w:r>
    </w:p>
    <w:p w14:paraId="2821BE25" w14:textId="77777777" w:rsidR="00337F2F" w:rsidRDefault="00337F2F" w:rsidP="00337F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17968">
        <w:rPr>
          <w:highlight w:val="yellow"/>
        </w:rPr>
        <w:t>FFS Whether T302 is stopped on reception of RAN paging, CN paging, emergency call or reception of e.g. Resume or Setup or Release, etc messages.</w:t>
      </w:r>
    </w:p>
    <w:p w14:paraId="555E0ACF" w14:textId="77777777" w:rsidR="00337F2F" w:rsidRDefault="00337F2F" w:rsidP="00337F2F"/>
    <w:p w14:paraId="13D17AF9" w14:textId="50D90644" w:rsidR="00337F2F" w:rsidRPr="00D17168" w:rsidRDefault="00337F2F" w:rsidP="00337F2F">
      <w:r>
        <w:t>Then, some progress was made in RAN2#103bis in Chengdu and the following was agreed</w:t>
      </w:r>
      <w:r w:rsidR="00477DE5">
        <w:t xml:space="preserve"> [2]</w:t>
      </w:r>
      <w:r>
        <w:t>:</w:t>
      </w:r>
    </w:p>
    <w:p w14:paraId="666758C7" w14:textId="77777777" w:rsidR="00337F2F" w:rsidRPr="00D17168" w:rsidRDefault="00337F2F" w:rsidP="00337F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17168">
        <w:t>Agreement</w:t>
      </w:r>
    </w:p>
    <w:p w14:paraId="25C5BE95" w14:textId="77777777" w:rsidR="00337F2F" w:rsidRPr="00D17168" w:rsidRDefault="00337F2F" w:rsidP="00337F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17168">
        <w:t>1</w:t>
      </w:r>
      <w:r w:rsidRPr="00D17168">
        <w:tab/>
        <w:t xml:space="preserve">The wait timer T302 (if running) is stopped when UE receives RRC Resume or RRC Setup message to enter RRC CONNECTED. </w:t>
      </w:r>
    </w:p>
    <w:p w14:paraId="678497D7" w14:textId="2908D936" w:rsidR="00337F2F" w:rsidRDefault="00337F2F" w:rsidP="00337F2F"/>
    <w:p w14:paraId="337A476C" w14:textId="47B67F67" w:rsidR="00337F2F" w:rsidRDefault="00337F2F" w:rsidP="00337F2F">
      <w:r>
        <w:t>An IPA CR from RAN2#103bis in Chengdu</w:t>
      </w:r>
      <w:r w:rsidR="00477DE5">
        <w:t xml:space="preserve"> [3]</w:t>
      </w:r>
      <w:r>
        <w:t xml:space="preserve">, captures that T302 is also stopped upon the reception of </w:t>
      </w:r>
      <w:r w:rsidRPr="00337F2F">
        <w:rPr>
          <w:i/>
        </w:rPr>
        <w:t>RRCReject</w:t>
      </w:r>
      <w:r>
        <w:t xml:space="preserve">. Then, out of the cases that were FFS from RAN2#AH 2018-07 in Montreal, the only case left to be discussed is the stopping of the timer T302 upon the reception of </w:t>
      </w:r>
      <w:r w:rsidRPr="00337F2F">
        <w:rPr>
          <w:i/>
        </w:rPr>
        <w:t>RRCRelease</w:t>
      </w:r>
      <w:r>
        <w:t xml:space="preserve">. </w:t>
      </w:r>
    </w:p>
    <w:p w14:paraId="00AB7108" w14:textId="434C7E4B" w:rsidR="00337F2F" w:rsidRDefault="00337F2F" w:rsidP="00785E97">
      <w:pPr>
        <w:pStyle w:val="Observation"/>
      </w:pPr>
      <w:r>
        <w:t>Timer T302 stops at least upon the reception of RRCResume, RRCSetup, RRCReject.</w:t>
      </w:r>
    </w:p>
    <w:p w14:paraId="59355C51" w14:textId="77777777" w:rsidR="00337F2F" w:rsidRDefault="00337F2F" w:rsidP="00466CA4"/>
    <w:p w14:paraId="27EC5DD9" w14:textId="6895E314" w:rsidR="00466CA4" w:rsidRDefault="00466CA4" w:rsidP="00466CA4">
      <w:r>
        <w:t>When an RRC_INACTIVE or RR</w:t>
      </w:r>
      <w:r w:rsidR="00BB06DC">
        <w:t>C</w:t>
      </w:r>
      <w:r>
        <w:t xml:space="preserve">_IDLE UE tries to resume or setup an </w:t>
      </w:r>
      <w:r w:rsidR="007A101B">
        <w:t>RRC connection</w:t>
      </w:r>
      <w:r>
        <w:t xml:space="preserve"> it may receive from the network an </w:t>
      </w:r>
      <w:r w:rsidRPr="00466CA4">
        <w:rPr>
          <w:i/>
        </w:rPr>
        <w:t>RRCReject</w:t>
      </w:r>
      <w:r>
        <w:t xml:space="preserve"> message with wait timer value, e.g., in case the network is overloaded. Upon the reception of the message the UE starts </w:t>
      </w:r>
      <w:r w:rsidR="00582B2E">
        <w:t xml:space="preserve">the </w:t>
      </w:r>
      <w:r>
        <w:t>timer T302 and consider</w:t>
      </w:r>
      <w:r w:rsidR="00582B2E">
        <w:t>s</w:t>
      </w:r>
      <w:r>
        <w:t xml:space="preserve"> the attempt as barred, except for categories ‘0’ and ‘2’ </w:t>
      </w:r>
      <w:r w:rsidR="00582B2E">
        <w:t xml:space="preserve">(associated to </w:t>
      </w:r>
      <w:r>
        <w:t>paging</w:t>
      </w:r>
      <w:r w:rsidR="002F2AB8">
        <w:t xml:space="preserve"> response</w:t>
      </w:r>
      <w:r>
        <w:t xml:space="preserve"> and emergency</w:t>
      </w:r>
      <w:r w:rsidR="00582B2E">
        <w:t xml:space="preserve"> calls</w:t>
      </w:r>
      <w:r>
        <w:t>).</w:t>
      </w:r>
    </w:p>
    <w:p w14:paraId="3ECECD40" w14:textId="77777777" w:rsidR="00337F2F" w:rsidRDefault="00337F2F" w:rsidP="00466CA4"/>
    <w:p w14:paraId="395EB2E3" w14:textId="77777777" w:rsidR="00337F2F" w:rsidRDefault="00337F2F" w:rsidP="00466CA4"/>
    <w:p w14:paraId="0487B3A9" w14:textId="249C4300" w:rsidR="00466CA4" w:rsidRDefault="00337F2F" w:rsidP="00466CA4">
      <w:r>
        <w:lastRenderedPageBreak/>
        <w:t xml:space="preserve">Then, as </w:t>
      </w:r>
      <w:r w:rsidR="0014775F">
        <w:t xml:space="preserve">indicated in the </w:t>
      </w:r>
      <w:r w:rsidR="00466CA4">
        <w:t>highlighted FFS, different events could happen while timer T302 is running such as:</w:t>
      </w:r>
    </w:p>
    <w:p w14:paraId="65041DE7" w14:textId="3B3F4CFF" w:rsidR="00466CA4" w:rsidRDefault="00466CA4" w:rsidP="00466CA4">
      <w:pPr>
        <w:pStyle w:val="ListParagraph"/>
        <w:numPr>
          <w:ilvl w:val="0"/>
          <w:numId w:val="22"/>
        </w:numPr>
      </w:pPr>
      <w:r>
        <w:t xml:space="preserve">1/ UE may have an </w:t>
      </w:r>
      <w:r w:rsidRPr="00466CA4">
        <w:rPr>
          <w:u w:val="single"/>
        </w:rPr>
        <w:t>emergency call</w:t>
      </w:r>
      <w:r>
        <w:t xml:space="preserve"> and initiate Resume/Setup procedure;</w:t>
      </w:r>
    </w:p>
    <w:p w14:paraId="51B00CE6" w14:textId="566C756E" w:rsidR="00466CA4" w:rsidRDefault="00466CA4" w:rsidP="00466CA4">
      <w:pPr>
        <w:pStyle w:val="ListParagraph"/>
        <w:numPr>
          <w:ilvl w:val="0"/>
          <w:numId w:val="22"/>
        </w:numPr>
      </w:pPr>
      <w:r>
        <w:t xml:space="preserve">2/ UE may receive a </w:t>
      </w:r>
      <w:r w:rsidRPr="00466CA4">
        <w:rPr>
          <w:u w:val="single"/>
        </w:rPr>
        <w:t>paging</w:t>
      </w:r>
      <w:r>
        <w:t xml:space="preserve"> and initiate Resume/Setup procedure;</w:t>
      </w:r>
    </w:p>
    <w:p w14:paraId="077E9892" w14:textId="33E925CA" w:rsidR="00466CA4" w:rsidRDefault="00466CA4" w:rsidP="00466CA4">
      <w:pPr>
        <w:pStyle w:val="ListParagraph"/>
        <w:numPr>
          <w:ilvl w:val="0"/>
          <w:numId w:val="22"/>
        </w:numPr>
      </w:pPr>
      <w:r>
        <w:t xml:space="preserve">3/ UE may </w:t>
      </w:r>
      <w:r w:rsidR="00C13ECC">
        <w:t xml:space="preserve">pop up in another cell while T302 is running when </w:t>
      </w:r>
      <w:r w:rsidRPr="00466CA4">
        <w:rPr>
          <w:u w:val="single"/>
        </w:rPr>
        <w:t>return</w:t>
      </w:r>
      <w:r w:rsidR="00C13ECC">
        <w:rPr>
          <w:u w:val="single"/>
        </w:rPr>
        <w:t>ing</w:t>
      </w:r>
      <w:r w:rsidRPr="00466CA4">
        <w:rPr>
          <w:u w:val="single"/>
        </w:rPr>
        <w:t xml:space="preserve"> from</w:t>
      </w:r>
      <w:r>
        <w:t xml:space="preserve"> </w:t>
      </w:r>
      <w:r w:rsidRPr="00466CA4">
        <w:rPr>
          <w:u w:val="single"/>
        </w:rPr>
        <w:t>out-of-coverage</w:t>
      </w:r>
      <w:r>
        <w:t xml:space="preserve"> (i.e. cell selection)</w:t>
      </w:r>
      <w:r w:rsidR="00CA20B5">
        <w:t>.</w:t>
      </w:r>
    </w:p>
    <w:p w14:paraId="208F8CE2" w14:textId="77777777" w:rsidR="00466CA4" w:rsidRDefault="00466CA4" w:rsidP="00466CA4"/>
    <w:p w14:paraId="03B4BCEC" w14:textId="77777777" w:rsidR="00337F2F" w:rsidRDefault="00926FC3" w:rsidP="00337F2F">
      <w:r>
        <w:t xml:space="preserve">In the case of events </w:t>
      </w:r>
      <w:r w:rsidR="00466CA4">
        <w:t xml:space="preserve">1/ or 2/, </w:t>
      </w:r>
      <w:r>
        <w:t xml:space="preserve">the UE triggers a </w:t>
      </w:r>
      <w:r w:rsidR="00466CA4">
        <w:t xml:space="preserve">Resume or Setup </w:t>
      </w:r>
      <w:r>
        <w:t>procedure,</w:t>
      </w:r>
      <w:r w:rsidR="00466CA4">
        <w:t xml:space="preserve"> depending </w:t>
      </w:r>
      <w:r>
        <w:t xml:space="preserve">respectively </w:t>
      </w:r>
      <w:r w:rsidR="00466CA4">
        <w:t xml:space="preserve">whether UE was rejected in </w:t>
      </w:r>
      <w:r>
        <w:t>RRC_INACTIVE or RRC_IDLE</w:t>
      </w:r>
      <w:r w:rsidR="00466CA4">
        <w:t xml:space="preserve">. </w:t>
      </w:r>
      <w:r w:rsidR="0037045D">
        <w:t xml:space="preserve">Upon sending an </w:t>
      </w:r>
      <w:r w:rsidR="0037045D" w:rsidRPr="0037045D">
        <w:rPr>
          <w:i/>
        </w:rPr>
        <w:t>RRCResumeRequest</w:t>
      </w:r>
      <w:r w:rsidR="0037045D">
        <w:t xml:space="preserve"> (or </w:t>
      </w:r>
      <w:r w:rsidR="0037045D" w:rsidRPr="0037045D">
        <w:rPr>
          <w:i/>
        </w:rPr>
        <w:t>RRCResumeRequest1</w:t>
      </w:r>
      <w:r w:rsidR="0037045D">
        <w:t xml:space="preserve">) or </w:t>
      </w:r>
      <w:r w:rsidR="0037045D" w:rsidRPr="0037045D">
        <w:rPr>
          <w:i/>
        </w:rPr>
        <w:t>RRCSetupRequest</w:t>
      </w:r>
      <w:r w:rsidR="007823A3">
        <w:t xml:space="preserve"> while wait timer T302 is running </w:t>
      </w:r>
      <w:r w:rsidR="0037045D">
        <w:t xml:space="preserve">the </w:t>
      </w:r>
      <w:r w:rsidR="00466CA4">
        <w:t xml:space="preserve">network </w:t>
      </w:r>
      <w:r w:rsidR="0037045D">
        <w:t xml:space="preserve">may respond </w:t>
      </w:r>
      <w:r w:rsidR="00337F2F">
        <w:t>with an RRCRelease message.</w:t>
      </w:r>
    </w:p>
    <w:p w14:paraId="0CBC7EE1" w14:textId="153EFEDE" w:rsidR="00337F2F" w:rsidRDefault="00962E3F" w:rsidP="00337F2F">
      <w:r>
        <w:t xml:space="preserve">In the case of an emergency call, </w:t>
      </w:r>
      <w:r w:rsidR="00337F2F">
        <w:t xml:space="preserve">for example, </w:t>
      </w:r>
      <w:r w:rsidR="00466CA4">
        <w:t xml:space="preserve">network </w:t>
      </w:r>
      <w:r w:rsidR="00545B3E">
        <w:t xml:space="preserve">may </w:t>
      </w:r>
      <w:r w:rsidR="00466CA4">
        <w:t xml:space="preserve">immediately re-direct the call to another NR </w:t>
      </w:r>
      <w:r w:rsidR="00466CA4" w:rsidRPr="00466CA4">
        <w:t xml:space="preserve">frequency or </w:t>
      </w:r>
      <w:r>
        <w:t xml:space="preserve">another </w:t>
      </w:r>
      <w:r w:rsidR="00466CA4" w:rsidRPr="00466CA4">
        <w:t>RAT</w:t>
      </w:r>
      <w:r>
        <w:t xml:space="preserve"> (e.g. in case the node the UE is trying to resume/setup does not support voice</w:t>
      </w:r>
      <w:r w:rsidR="00C55077">
        <w:t xml:space="preserve"> services</w:t>
      </w:r>
      <w:r>
        <w:t>)</w:t>
      </w:r>
      <w:r w:rsidR="00C55077">
        <w:t xml:space="preserve">. </w:t>
      </w:r>
      <w:r w:rsidR="00E7211E">
        <w:t>In the typical case the UE would perform cell selection and finally enter RRC_CONNECTED</w:t>
      </w:r>
      <w:r w:rsidR="00C313B1">
        <w:t xml:space="preserve">, with </w:t>
      </w:r>
      <w:r w:rsidR="00337F2F">
        <w:t xml:space="preserve">the outcome </w:t>
      </w:r>
      <w:r w:rsidR="00C313B1">
        <w:t>being the stop of timer T302 and barring alleviation.</w:t>
      </w:r>
      <w:r w:rsidR="00B41126">
        <w:t xml:space="preserve"> A similar behavior may be trigger</w:t>
      </w:r>
      <w:r w:rsidR="0057347C">
        <w:t>ed</w:t>
      </w:r>
      <w:r w:rsidR="00B41126">
        <w:t xml:space="preserve"> by the network in case of paging (e.g. if network wants to move UEs from RRC_INACTIVE to RRC_IDLE, redirect RRC_INACTIVE UEs to another carrier, etc.). </w:t>
      </w:r>
      <w:r w:rsidR="00B665D0">
        <w:t xml:space="preserve">In any of these cases, it is </w:t>
      </w:r>
      <w:r w:rsidR="00C313B1">
        <w:t xml:space="preserve">not certain </w:t>
      </w:r>
      <w:r w:rsidR="001367B8">
        <w:t>the UE will always enter RRC_CONNECTED</w:t>
      </w:r>
      <w:r w:rsidR="00337F2F">
        <w:t xml:space="preserve"> and remain there, so the </w:t>
      </w:r>
      <w:r w:rsidR="00B665D0">
        <w:t xml:space="preserve">simplest </w:t>
      </w:r>
      <w:r w:rsidR="00337F2F">
        <w:t xml:space="preserve">action would be to </w:t>
      </w:r>
      <w:r w:rsidR="00B665D0">
        <w:t xml:space="preserve">stop T302 upon the reception of </w:t>
      </w:r>
      <w:r w:rsidR="00B665D0" w:rsidRPr="00337F2F">
        <w:rPr>
          <w:i/>
        </w:rPr>
        <w:t>RRCR</w:t>
      </w:r>
      <w:r w:rsidR="006618B6" w:rsidRPr="00337F2F">
        <w:rPr>
          <w:i/>
        </w:rPr>
        <w:t>e</w:t>
      </w:r>
      <w:r w:rsidR="00B665D0" w:rsidRPr="00337F2F">
        <w:rPr>
          <w:i/>
        </w:rPr>
        <w:t>lease</w:t>
      </w:r>
      <w:r w:rsidR="00B665D0">
        <w:t>.</w:t>
      </w:r>
      <w:r w:rsidR="00337F2F">
        <w:t xml:space="preserve"> One could even argue that the UE was in RRC_CONNECTED (or at least in some sort of transient RRC_CONNECTED state, where the AS context may be updated) during a short time before transition to RRC_INACTIVE again.</w:t>
      </w:r>
    </w:p>
    <w:p w14:paraId="21377A7A" w14:textId="71911444" w:rsidR="000D3D8A" w:rsidRPr="00CE0424" w:rsidRDefault="000D3D8A" w:rsidP="000D3D8A">
      <w:pPr>
        <w:pStyle w:val="BodyText"/>
      </w:pPr>
      <w:r>
        <w:t>Based on the discussion, the following is proposed:</w:t>
      </w:r>
    </w:p>
    <w:p w14:paraId="628B9336" w14:textId="5A2B18F9" w:rsidR="0062429D" w:rsidRDefault="000D3D8A" w:rsidP="0062429D">
      <w:pPr>
        <w:pStyle w:val="Proposal"/>
      </w:pPr>
      <w:bookmarkStart w:id="2" w:name="_Ref190406817"/>
      <w:bookmarkStart w:id="3" w:name="_Toc226862296"/>
      <w:bookmarkStart w:id="4" w:name="_Toc347823621"/>
      <w:bookmarkStart w:id="5" w:name="_Toc347824073"/>
      <w:bookmarkStart w:id="6" w:name="_Toc347824246"/>
      <w:r w:rsidRPr="000D3D8A">
        <w:t xml:space="preserve">Timer T302 is stopped upon reception of </w:t>
      </w:r>
      <w:r w:rsidRPr="00A12AF4">
        <w:rPr>
          <w:i/>
        </w:rPr>
        <w:t>RRCRelease</w:t>
      </w:r>
      <w:bookmarkEnd w:id="2"/>
      <w:bookmarkEnd w:id="3"/>
      <w:bookmarkEnd w:id="4"/>
      <w:bookmarkEnd w:id="5"/>
      <w:bookmarkEnd w:id="6"/>
      <w:r>
        <w:t>.</w:t>
      </w:r>
    </w:p>
    <w:p w14:paraId="24F664C2" w14:textId="77777777" w:rsidR="002A4F4E" w:rsidRPr="004F506B" w:rsidRDefault="002A4F4E" w:rsidP="002A4F4E">
      <w:pPr>
        <w:pStyle w:val="Heading1"/>
      </w:pPr>
      <w:r w:rsidRPr="004F506B">
        <w:t>Conclusion</w:t>
      </w:r>
    </w:p>
    <w:p w14:paraId="182CC7FB" w14:textId="77777777" w:rsidR="000D3D8A" w:rsidRDefault="000C2342" w:rsidP="007C603F">
      <w:pPr>
        <w:pStyle w:val="BodyText"/>
      </w:pPr>
      <w:r w:rsidRPr="004F506B">
        <w:t xml:space="preserve">Based on the discussion in section </w:t>
      </w:r>
      <w:r w:rsidRPr="004F506B">
        <w:rPr>
          <w:highlight w:val="cyan"/>
        </w:rPr>
        <w:fldChar w:fldCharType="begin"/>
      </w:r>
      <w:r w:rsidRPr="004F506B">
        <w:instrText xml:space="preserve"> REF _Ref178064866 \r \h </w:instrText>
      </w:r>
      <w:r w:rsidRPr="004F506B">
        <w:rPr>
          <w:highlight w:val="cyan"/>
        </w:rPr>
      </w:r>
      <w:r w:rsidRPr="004F506B">
        <w:rPr>
          <w:highlight w:val="cyan"/>
        </w:rPr>
        <w:fldChar w:fldCharType="separate"/>
      </w:r>
      <w:r w:rsidR="00887C23">
        <w:t>2</w:t>
      </w:r>
      <w:r w:rsidRPr="004F506B">
        <w:rPr>
          <w:highlight w:val="cyan"/>
        </w:rPr>
        <w:fldChar w:fldCharType="end"/>
      </w:r>
      <w:r w:rsidRPr="004F506B">
        <w:t xml:space="preserve"> we propose the following:</w:t>
      </w:r>
    </w:p>
    <w:p w14:paraId="673FD239" w14:textId="1A124137" w:rsidR="00150D78" w:rsidRDefault="00477DE5" w:rsidP="00477DE5">
      <w:pPr>
        <w:pStyle w:val="Proposal"/>
        <w:numPr>
          <w:ilvl w:val="0"/>
          <w:numId w:val="24"/>
        </w:numPr>
      </w:pPr>
      <w:r w:rsidRPr="00477DE5">
        <w:t>Timer T302 is stopped upon reception of RRCRelease.</w:t>
      </w:r>
    </w:p>
    <w:p w14:paraId="60A02B2B" w14:textId="7DE6BCA5" w:rsidR="00B72C6B" w:rsidRPr="004F506B" w:rsidRDefault="00B72C6B" w:rsidP="00AB02A3">
      <w:pPr>
        <w:pStyle w:val="Heading1"/>
        <w:rPr>
          <w:rFonts w:eastAsiaTheme="minorEastAsia"/>
          <w:lang w:eastAsia="en-US"/>
        </w:rPr>
      </w:pPr>
      <w:r w:rsidRPr="004F506B">
        <w:rPr>
          <w:rFonts w:eastAsiaTheme="minorEastAsia"/>
          <w:lang w:eastAsia="en-US"/>
        </w:rPr>
        <w:t>References</w:t>
      </w:r>
    </w:p>
    <w:p w14:paraId="4C654F28" w14:textId="410C6E6D" w:rsidR="005035C3" w:rsidRDefault="005035C3" w:rsidP="005035C3">
      <w:pPr>
        <w:pStyle w:val="Reference"/>
        <w:numPr>
          <w:ilvl w:val="0"/>
          <w:numId w:val="16"/>
        </w:numPr>
        <w:textAlignment w:val="auto"/>
      </w:pPr>
      <w:r>
        <w:t>RAN2#AH1807 chairman’s notes, 3GPP TSG-RAN WG2 NR AH1807 Meeting, Montreal, Canada, 2nd - 6th July 2018.</w:t>
      </w:r>
    </w:p>
    <w:p w14:paraId="67F0FED9" w14:textId="6588CD9C" w:rsidR="005035C3" w:rsidRDefault="005035C3" w:rsidP="005035C3">
      <w:pPr>
        <w:pStyle w:val="Reference"/>
        <w:numPr>
          <w:ilvl w:val="0"/>
          <w:numId w:val="16"/>
        </w:numPr>
        <w:textAlignment w:val="auto"/>
      </w:pPr>
      <w:r>
        <w:rPr>
          <w:rFonts w:eastAsiaTheme="minorEastAsia"/>
          <w:lang w:eastAsia="en-US"/>
        </w:rPr>
        <w:t xml:space="preserve">RAN2#103bis chairman’s notes, </w:t>
      </w:r>
      <w:r>
        <w:t>3GPP TSG-RAN WG2#103bis, Chengdu, China, 8th – 12th October 2018.</w:t>
      </w:r>
    </w:p>
    <w:p w14:paraId="3E221D72" w14:textId="5CFB1856" w:rsidR="0062429D" w:rsidRPr="00C4607F" w:rsidRDefault="0062429D" w:rsidP="0062429D">
      <w:pPr>
        <w:pStyle w:val="Reference"/>
      </w:pPr>
      <w:r>
        <w:t>R2-181599, Remain issue for T302 and T390, CATT, 3GPP TSG-RAN WG2#103bis, Chengdu, China, 8th – 12th October 2018.</w:t>
      </w:r>
    </w:p>
    <w:sectPr w:rsidR="0062429D" w:rsidRPr="00C4607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F9677" w14:textId="77777777" w:rsidR="00181DA3" w:rsidRDefault="00181DA3">
      <w:r>
        <w:separator/>
      </w:r>
    </w:p>
  </w:endnote>
  <w:endnote w:type="continuationSeparator" w:id="0">
    <w:p w14:paraId="4B12218E" w14:textId="77777777" w:rsidR="00181DA3" w:rsidRDefault="00181DA3">
      <w:r>
        <w:continuationSeparator/>
      </w:r>
    </w:p>
  </w:endnote>
  <w:endnote w:type="continuationNotice" w:id="1">
    <w:p w14:paraId="78B49C45" w14:textId="77777777" w:rsidR="00181DA3" w:rsidRDefault="00181D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611A4D" w:rsidRDefault="00611A4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4D47A" w14:textId="77777777" w:rsidR="00181DA3" w:rsidRDefault="00181DA3">
      <w:r>
        <w:separator/>
      </w:r>
    </w:p>
  </w:footnote>
  <w:footnote w:type="continuationSeparator" w:id="0">
    <w:p w14:paraId="115CDF87" w14:textId="77777777" w:rsidR="00181DA3" w:rsidRDefault="00181DA3">
      <w:r>
        <w:continuationSeparator/>
      </w:r>
    </w:p>
  </w:footnote>
  <w:footnote w:type="continuationNotice" w:id="1">
    <w:p w14:paraId="6BD13A4E" w14:textId="77777777" w:rsidR="00181DA3" w:rsidRDefault="00181D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611A4D" w:rsidRDefault="00611A4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5970AE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F8AA2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394F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EA0A85"/>
    <w:multiLevelType w:val="hybridMultilevel"/>
    <w:tmpl w:val="38766086"/>
    <w:lvl w:ilvl="0" w:tplc="017A19CE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9120F8"/>
    <w:multiLevelType w:val="hybridMultilevel"/>
    <w:tmpl w:val="C742D4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C4D50"/>
    <w:multiLevelType w:val="hybridMultilevel"/>
    <w:tmpl w:val="75AA63C8"/>
    <w:lvl w:ilvl="0" w:tplc="5FB40F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CB5EF5"/>
    <w:multiLevelType w:val="hybridMultilevel"/>
    <w:tmpl w:val="2844275A"/>
    <w:lvl w:ilvl="0" w:tplc="ACEEDA4C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D3FFC"/>
    <w:multiLevelType w:val="hybridMultilevel"/>
    <w:tmpl w:val="CD607F2C"/>
    <w:lvl w:ilvl="0" w:tplc="0088E2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9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4"/>
  </w:num>
  <w:num w:numId="21">
    <w:abstractNumId w:val="6"/>
  </w:num>
  <w:num w:numId="22">
    <w:abstractNumId w:val="17"/>
  </w:num>
  <w:num w:numId="23">
    <w:abstractNumId w:val="5"/>
  </w:num>
  <w:num w:numId="24">
    <w:abstractNumId w:val="11"/>
    <w:lvlOverride w:ilvl="0">
      <w:startOverride w:val="1"/>
    </w:lvlOverride>
  </w:num>
  <w:num w:numId="2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2A37"/>
    <w:rsid w:val="00006446"/>
    <w:rsid w:val="00006818"/>
    <w:rsid w:val="00006896"/>
    <w:rsid w:val="00006B58"/>
    <w:rsid w:val="00007B89"/>
    <w:rsid w:val="00007CDC"/>
    <w:rsid w:val="000100F7"/>
    <w:rsid w:val="00010658"/>
    <w:rsid w:val="00010CE7"/>
    <w:rsid w:val="00011895"/>
    <w:rsid w:val="00011B28"/>
    <w:rsid w:val="00014BCD"/>
    <w:rsid w:val="00015D15"/>
    <w:rsid w:val="0001619D"/>
    <w:rsid w:val="00016E74"/>
    <w:rsid w:val="00024358"/>
    <w:rsid w:val="0002564D"/>
    <w:rsid w:val="00025ECA"/>
    <w:rsid w:val="00027939"/>
    <w:rsid w:val="00030A97"/>
    <w:rsid w:val="00031C7C"/>
    <w:rsid w:val="00031CA1"/>
    <w:rsid w:val="000325B8"/>
    <w:rsid w:val="00032C93"/>
    <w:rsid w:val="00033C0A"/>
    <w:rsid w:val="00034C15"/>
    <w:rsid w:val="00035DEC"/>
    <w:rsid w:val="00036BA1"/>
    <w:rsid w:val="000422E2"/>
    <w:rsid w:val="00042F22"/>
    <w:rsid w:val="00044107"/>
    <w:rsid w:val="000442AC"/>
    <w:rsid w:val="000444EF"/>
    <w:rsid w:val="000529F0"/>
    <w:rsid w:val="00052A07"/>
    <w:rsid w:val="00052F7F"/>
    <w:rsid w:val="000534E3"/>
    <w:rsid w:val="00053C8C"/>
    <w:rsid w:val="0005606A"/>
    <w:rsid w:val="00057117"/>
    <w:rsid w:val="0005777F"/>
    <w:rsid w:val="000616E7"/>
    <w:rsid w:val="000635F5"/>
    <w:rsid w:val="0006408C"/>
    <w:rsid w:val="0006487E"/>
    <w:rsid w:val="000648C7"/>
    <w:rsid w:val="00064B7B"/>
    <w:rsid w:val="00065E1A"/>
    <w:rsid w:val="00070160"/>
    <w:rsid w:val="00070ECA"/>
    <w:rsid w:val="0007117B"/>
    <w:rsid w:val="00071B39"/>
    <w:rsid w:val="000742A3"/>
    <w:rsid w:val="000744EF"/>
    <w:rsid w:val="00075393"/>
    <w:rsid w:val="00077E5F"/>
    <w:rsid w:val="00077F8A"/>
    <w:rsid w:val="0008036A"/>
    <w:rsid w:val="00081AE6"/>
    <w:rsid w:val="00083B97"/>
    <w:rsid w:val="000855EB"/>
    <w:rsid w:val="00085778"/>
    <w:rsid w:val="00085B52"/>
    <w:rsid w:val="000866F2"/>
    <w:rsid w:val="00086C5D"/>
    <w:rsid w:val="00087350"/>
    <w:rsid w:val="0009009F"/>
    <w:rsid w:val="00091557"/>
    <w:rsid w:val="000924C1"/>
    <w:rsid w:val="000924F0"/>
    <w:rsid w:val="00093474"/>
    <w:rsid w:val="00093D6B"/>
    <w:rsid w:val="000944FD"/>
    <w:rsid w:val="0009506F"/>
    <w:rsid w:val="0009510F"/>
    <w:rsid w:val="00096B28"/>
    <w:rsid w:val="000A15A8"/>
    <w:rsid w:val="000A178D"/>
    <w:rsid w:val="000A1B7B"/>
    <w:rsid w:val="000A28BE"/>
    <w:rsid w:val="000A2946"/>
    <w:rsid w:val="000A4FBD"/>
    <w:rsid w:val="000A56F2"/>
    <w:rsid w:val="000A58B2"/>
    <w:rsid w:val="000A7B14"/>
    <w:rsid w:val="000B011B"/>
    <w:rsid w:val="000B2719"/>
    <w:rsid w:val="000B3A8F"/>
    <w:rsid w:val="000B42CC"/>
    <w:rsid w:val="000B4AB9"/>
    <w:rsid w:val="000B4D0F"/>
    <w:rsid w:val="000B58C3"/>
    <w:rsid w:val="000B61E9"/>
    <w:rsid w:val="000B7102"/>
    <w:rsid w:val="000B7924"/>
    <w:rsid w:val="000C165A"/>
    <w:rsid w:val="000C1859"/>
    <w:rsid w:val="000C1BC7"/>
    <w:rsid w:val="000C2342"/>
    <w:rsid w:val="000C2E19"/>
    <w:rsid w:val="000C4503"/>
    <w:rsid w:val="000D0D07"/>
    <w:rsid w:val="000D3305"/>
    <w:rsid w:val="000D36B0"/>
    <w:rsid w:val="000D37E2"/>
    <w:rsid w:val="000D3D8A"/>
    <w:rsid w:val="000D4797"/>
    <w:rsid w:val="000D4C92"/>
    <w:rsid w:val="000D628B"/>
    <w:rsid w:val="000D694D"/>
    <w:rsid w:val="000E0527"/>
    <w:rsid w:val="000E0834"/>
    <w:rsid w:val="000E1E92"/>
    <w:rsid w:val="000E3279"/>
    <w:rsid w:val="000E3FFD"/>
    <w:rsid w:val="000E725A"/>
    <w:rsid w:val="000E72EE"/>
    <w:rsid w:val="000E7818"/>
    <w:rsid w:val="000F06D6"/>
    <w:rsid w:val="000F0EB1"/>
    <w:rsid w:val="000F1106"/>
    <w:rsid w:val="000F3BE9"/>
    <w:rsid w:val="000F3F6C"/>
    <w:rsid w:val="000F646B"/>
    <w:rsid w:val="000F6DF3"/>
    <w:rsid w:val="000F7AA4"/>
    <w:rsid w:val="001005FF"/>
    <w:rsid w:val="00104FF5"/>
    <w:rsid w:val="001062FB"/>
    <w:rsid w:val="001063E6"/>
    <w:rsid w:val="00106CB8"/>
    <w:rsid w:val="00111F13"/>
    <w:rsid w:val="00113CF4"/>
    <w:rsid w:val="001153EA"/>
    <w:rsid w:val="0011558D"/>
    <w:rsid w:val="00115643"/>
    <w:rsid w:val="00116765"/>
    <w:rsid w:val="00116933"/>
    <w:rsid w:val="00120810"/>
    <w:rsid w:val="0012093F"/>
    <w:rsid w:val="001219F5"/>
    <w:rsid w:val="00121A20"/>
    <w:rsid w:val="00122F2E"/>
    <w:rsid w:val="0012377F"/>
    <w:rsid w:val="00124314"/>
    <w:rsid w:val="00125072"/>
    <w:rsid w:val="00126B4A"/>
    <w:rsid w:val="00127A02"/>
    <w:rsid w:val="00130DC5"/>
    <w:rsid w:val="00132583"/>
    <w:rsid w:val="001327C2"/>
    <w:rsid w:val="00132FD0"/>
    <w:rsid w:val="00134435"/>
    <w:rsid w:val="001344C0"/>
    <w:rsid w:val="001346FA"/>
    <w:rsid w:val="00135252"/>
    <w:rsid w:val="001367B8"/>
    <w:rsid w:val="00137AB5"/>
    <w:rsid w:val="00137F0B"/>
    <w:rsid w:val="0014226D"/>
    <w:rsid w:val="00143066"/>
    <w:rsid w:val="0014775F"/>
    <w:rsid w:val="00147B50"/>
    <w:rsid w:val="00150B39"/>
    <w:rsid w:val="00150D78"/>
    <w:rsid w:val="00151E23"/>
    <w:rsid w:val="001526E0"/>
    <w:rsid w:val="00153117"/>
    <w:rsid w:val="001551B5"/>
    <w:rsid w:val="00156814"/>
    <w:rsid w:val="0015765E"/>
    <w:rsid w:val="00157B81"/>
    <w:rsid w:val="001623B2"/>
    <w:rsid w:val="00163E8B"/>
    <w:rsid w:val="001641CD"/>
    <w:rsid w:val="001643A8"/>
    <w:rsid w:val="001659C1"/>
    <w:rsid w:val="00170F61"/>
    <w:rsid w:val="001733F9"/>
    <w:rsid w:val="00173A8E"/>
    <w:rsid w:val="0017408C"/>
    <w:rsid w:val="00174551"/>
    <w:rsid w:val="00176434"/>
    <w:rsid w:val="00176E0F"/>
    <w:rsid w:val="00177795"/>
    <w:rsid w:val="00177955"/>
    <w:rsid w:val="0018143F"/>
    <w:rsid w:val="00181DA3"/>
    <w:rsid w:val="00185933"/>
    <w:rsid w:val="00190AC1"/>
    <w:rsid w:val="0019341A"/>
    <w:rsid w:val="00193DBF"/>
    <w:rsid w:val="00196C08"/>
    <w:rsid w:val="00197DF9"/>
    <w:rsid w:val="001A0568"/>
    <w:rsid w:val="001A0A88"/>
    <w:rsid w:val="001A15E9"/>
    <w:rsid w:val="001A1987"/>
    <w:rsid w:val="001A2564"/>
    <w:rsid w:val="001A4922"/>
    <w:rsid w:val="001A6173"/>
    <w:rsid w:val="001A6CBA"/>
    <w:rsid w:val="001A6E7E"/>
    <w:rsid w:val="001A7738"/>
    <w:rsid w:val="001B0D97"/>
    <w:rsid w:val="001B13EF"/>
    <w:rsid w:val="001B17E3"/>
    <w:rsid w:val="001B357B"/>
    <w:rsid w:val="001B3E2B"/>
    <w:rsid w:val="001B467E"/>
    <w:rsid w:val="001B5A5D"/>
    <w:rsid w:val="001B5CFB"/>
    <w:rsid w:val="001B7364"/>
    <w:rsid w:val="001C1CE5"/>
    <w:rsid w:val="001C3D2A"/>
    <w:rsid w:val="001C4E28"/>
    <w:rsid w:val="001C56B6"/>
    <w:rsid w:val="001C5885"/>
    <w:rsid w:val="001C6380"/>
    <w:rsid w:val="001C6495"/>
    <w:rsid w:val="001D4199"/>
    <w:rsid w:val="001D4921"/>
    <w:rsid w:val="001D51BA"/>
    <w:rsid w:val="001D5922"/>
    <w:rsid w:val="001D6342"/>
    <w:rsid w:val="001D6D53"/>
    <w:rsid w:val="001E198C"/>
    <w:rsid w:val="001E4602"/>
    <w:rsid w:val="001E4BF9"/>
    <w:rsid w:val="001E58E2"/>
    <w:rsid w:val="001E5BE9"/>
    <w:rsid w:val="001E5E7B"/>
    <w:rsid w:val="001E6C2D"/>
    <w:rsid w:val="001E74E7"/>
    <w:rsid w:val="001E7AED"/>
    <w:rsid w:val="001F0378"/>
    <w:rsid w:val="001F29FE"/>
    <w:rsid w:val="001F38C4"/>
    <w:rsid w:val="001F3916"/>
    <w:rsid w:val="001F54C5"/>
    <w:rsid w:val="001F5D37"/>
    <w:rsid w:val="001F662C"/>
    <w:rsid w:val="001F66E8"/>
    <w:rsid w:val="001F6F63"/>
    <w:rsid w:val="001F7074"/>
    <w:rsid w:val="00200490"/>
    <w:rsid w:val="00200EE2"/>
    <w:rsid w:val="00201F3A"/>
    <w:rsid w:val="00203F96"/>
    <w:rsid w:val="002046A1"/>
    <w:rsid w:val="002050BC"/>
    <w:rsid w:val="002069B2"/>
    <w:rsid w:val="00206C7E"/>
    <w:rsid w:val="00206D10"/>
    <w:rsid w:val="00207CAA"/>
    <w:rsid w:val="00207FA3"/>
    <w:rsid w:val="00213035"/>
    <w:rsid w:val="00213ADC"/>
    <w:rsid w:val="0021477A"/>
    <w:rsid w:val="00214DA8"/>
    <w:rsid w:val="00215423"/>
    <w:rsid w:val="00215648"/>
    <w:rsid w:val="002158FA"/>
    <w:rsid w:val="00216823"/>
    <w:rsid w:val="00217EB8"/>
    <w:rsid w:val="00220600"/>
    <w:rsid w:val="002224DB"/>
    <w:rsid w:val="00223B66"/>
    <w:rsid w:val="00223FCB"/>
    <w:rsid w:val="002249CC"/>
    <w:rsid w:val="002252C3"/>
    <w:rsid w:val="00225C54"/>
    <w:rsid w:val="0023054E"/>
    <w:rsid w:val="00230765"/>
    <w:rsid w:val="00230BFB"/>
    <w:rsid w:val="00230D68"/>
    <w:rsid w:val="002319E4"/>
    <w:rsid w:val="00233AFD"/>
    <w:rsid w:val="00234E0C"/>
    <w:rsid w:val="00235632"/>
    <w:rsid w:val="00235872"/>
    <w:rsid w:val="00240EC0"/>
    <w:rsid w:val="00241559"/>
    <w:rsid w:val="002435B3"/>
    <w:rsid w:val="00243B86"/>
    <w:rsid w:val="00244A3C"/>
    <w:rsid w:val="002458EB"/>
    <w:rsid w:val="00245FE7"/>
    <w:rsid w:val="00247178"/>
    <w:rsid w:val="002500C8"/>
    <w:rsid w:val="00251AF8"/>
    <w:rsid w:val="00252C25"/>
    <w:rsid w:val="0025566B"/>
    <w:rsid w:val="00255BA2"/>
    <w:rsid w:val="00257543"/>
    <w:rsid w:val="00260CBD"/>
    <w:rsid w:val="00260DD1"/>
    <w:rsid w:val="002617E7"/>
    <w:rsid w:val="00261FC8"/>
    <w:rsid w:val="00262E05"/>
    <w:rsid w:val="00263F84"/>
    <w:rsid w:val="00264228"/>
    <w:rsid w:val="00264334"/>
    <w:rsid w:val="0026473E"/>
    <w:rsid w:val="00265AE7"/>
    <w:rsid w:val="00266214"/>
    <w:rsid w:val="00267C83"/>
    <w:rsid w:val="0027144F"/>
    <w:rsid w:val="00271EBF"/>
    <w:rsid w:val="00271F3A"/>
    <w:rsid w:val="00273278"/>
    <w:rsid w:val="002737F4"/>
    <w:rsid w:val="002742A6"/>
    <w:rsid w:val="002752E7"/>
    <w:rsid w:val="00275AFF"/>
    <w:rsid w:val="002805F5"/>
    <w:rsid w:val="00280751"/>
    <w:rsid w:val="00281EEC"/>
    <w:rsid w:val="0028280A"/>
    <w:rsid w:val="00283030"/>
    <w:rsid w:val="002851E6"/>
    <w:rsid w:val="00285241"/>
    <w:rsid w:val="002854FF"/>
    <w:rsid w:val="00286019"/>
    <w:rsid w:val="00286ACD"/>
    <w:rsid w:val="00287838"/>
    <w:rsid w:val="00290638"/>
    <w:rsid w:val="002907B5"/>
    <w:rsid w:val="00292EB7"/>
    <w:rsid w:val="00293B73"/>
    <w:rsid w:val="002959CF"/>
    <w:rsid w:val="00296227"/>
    <w:rsid w:val="00296C5A"/>
    <w:rsid w:val="00296F44"/>
    <w:rsid w:val="0029777D"/>
    <w:rsid w:val="002A00C2"/>
    <w:rsid w:val="002A055E"/>
    <w:rsid w:val="002A0633"/>
    <w:rsid w:val="002A1D4E"/>
    <w:rsid w:val="002A2869"/>
    <w:rsid w:val="002A4F4E"/>
    <w:rsid w:val="002B0375"/>
    <w:rsid w:val="002B24D6"/>
    <w:rsid w:val="002B2AE1"/>
    <w:rsid w:val="002B4622"/>
    <w:rsid w:val="002B4DB5"/>
    <w:rsid w:val="002B7FDF"/>
    <w:rsid w:val="002C0754"/>
    <w:rsid w:val="002C0A38"/>
    <w:rsid w:val="002C1896"/>
    <w:rsid w:val="002C2AB4"/>
    <w:rsid w:val="002C41E6"/>
    <w:rsid w:val="002D071A"/>
    <w:rsid w:val="002D0F3A"/>
    <w:rsid w:val="002D104E"/>
    <w:rsid w:val="002D188B"/>
    <w:rsid w:val="002D2629"/>
    <w:rsid w:val="002D34B2"/>
    <w:rsid w:val="002D4F64"/>
    <w:rsid w:val="002D706D"/>
    <w:rsid w:val="002D7637"/>
    <w:rsid w:val="002E17F2"/>
    <w:rsid w:val="002E4079"/>
    <w:rsid w:val="002E4244"/>
    <w:rsid w:val="002E42BD"/>
    <w:rsid w:val="002E6556"/>
    <w:rsid w:val="002E79C5"/>
    <w:rsid w:val="002E7CAE"/>
    <w:rsid w:val="002F2698"/>
    <w:rsid w:val="002F2771"/>
    <w:rsid w:val="002F2AB8"/>
    <w:rsid w:val="002F37A9"/>
    <w:rsid w:val="002F4C39"/>
    <w:rsid w:val="002F53B5"/>
    <w:rsid w:val="00301CE6"/>
    <w:rsid w:val="003023EA"/>
    <w:rsid w:val="0030256B"/>
    <w:rsid w:val="0030501F"/>
    <w:rsid w:val="00307B53"/>
    <w:rsid w:val="00307BA1"/>
    <w:rsid w:val="003105A7"/>
    <w:rsid w:val="00311702"/>
    <w:rsid w:val="00311E03"/>
    <w:rsid w:val="00311E82"/>
    <w:rsid w:val="00313FD6"/>
    <w:rsid w:val="003143BD"/>
    <w:rsid w:val="003160AD"/>
    <w:rsid w:val="00317487"/>
    <w:rsid w:val="00317936"/>
    <w:rsid w:val="003179EC"/>
    <w:rsid w:val="00317B01"/>
    <w:rsid w:val="003203ED"/>
    <w:rsid w:val="00321A7B"/>
    <w:rsid w:val="00322A9A"/>
    <w:rsid w:val="00322C9F"/>
    <w:rsid w:val="00324D23"/>
    <w:rsid w:val="0032730B"/>
    <w:rsid w:val="00331751"/>
    <w:rsid w:val="00334545"/>
    <w:rsid w:val="00334579"/>
    <w:rsid w:val="003350CE"/>
    <w:rsid w:val="00335858"/>
    <w:rsid w:val="00336BDA"/>
    <w:rsid w:val="00337F2F"/>
    <w:rsid w:val="003417C6"/>
    <w:rsid w:val="003429E9"/>
    <w:rsid w:val="00342BD7"/>
    <w:rsid w:val="00343A07"/>
    <w:rsid w:val="003450CB"/>
    <w:rsid w:val="00346DB5"/>
    <w:rsid w:val="003477B1"/>
    <w:rsid w:val="00347922"/>
    <w:rsid w:val="00350E39"/>
    <w:rsid w:val="003540EF"/>
    <w:rsid w:val="0035482C"/>
    <w:rsid w:val="00354F2C"/>
    <w:rsid w:val="00355E4E"/>
    <w:rsid w:val="00356C5D"/>
    <w:rsid w:val="00357380"/>
    <w:rsid w:val="003578A0"/>
    <w:rsid w:val="003602D9"/>
    <w:rsid w:val="003604CE"/>
    <w:rsid w:val="00361143"/>
    <w:rsid w:val="003627E9"/>
    <w:rsid w:val="00367095"/>
    <w:rsid w:val="00367AA3"/>
    <w:rsid w:val="00367C0F"/>
    <w:rsid w:val="0037045D"/>
    <w:rsid w:val="003708B2"/>
    <w:rsid w:val="003709CB"/>
    <w:rsid w:val="00370E47"/>
    <w:rsid w:val="00372199"/>
    <w:rsid w:val="00373D9E"/>
    <w:rsid w:val="003742AC"/>
    <w:rsid w:val="00375E54"/>
    <w:rsid w:val="00377CE1"/>
    <w:rsid w:val="003801BE"/>
    <w:rsid w:val="0038032C"/>
    <w:rsid w:val="00384BAF"/>
    <w:rsid w:val="0038577C"/>
    <w:rsid w:val="00385BF0"/>
    <w:rsid w:val="003875CD"/>
    <w:rsid w:val="00390B81"/>
    <w:rsid w:val="0039103F"/>
    <w:rsid w:val="00391771"/>
    <w:rsid w:val="00391D38"/>
    <w:rsid w:val="00391F93"/>
    <w:rsid w:val="003936A5"/>
    <w:rsid w:val="003939FF"/>
    <w:rsid w:val="003A2223"/>
    <w:rsid w:val="003A2A0F"/>
    <w:rsid w:val="003A3AD2"/>
    <w:rsid w:val="003A43E7"/>
    <w:rsid w:val="003A45A1"/>
    <w:rsid w:val="003A5B0A"/>
    <w:rsid w:val="003A5C96"/>
    <w:rsid w:val="003A6BAC"/>
    <w:rsid w:val="003A796D"/>
    <w:rsid w:val="003A7E5B"/>
    <w:rsid w:val="003A7EF3"/>
    <w:rsid w:val="003B0535"/>
    <w:rsid w:val="003B0B19"/>
    <w:rsid w:val="003B159C"/>
    <w:rsid w:val="003B2947"/>
    <w:rsid w:val="003B369F"/>
    <w:rsid w:val="003B36A3"/>
    <w:rsid w:val="003B7FE5"/>
    <w:rsid w:val="003C11C8"/>
    <w:rsid w:val="003C184C"/>
    <w:rsid w:val="003C2702"/>
    <w:rsid w:val="003C56C7"/>
    <w:rsid w:val="003C723A"/>
    <w:rsid w:val="003C7806"/>
    <w:rsid w:val="003D109F"/>
    <w:rsid w:val="003D1592"/>
    <w:rsid w:val="003D20D6"/>
    <w:rsid w:val="003D2478"/>
    <w:rsid w:val="003D28CC"/>
    <w:rsid w:val="003D2FC4"/>
    <w:rsid w:val="003D3C45"/>
    <w:rsid w:val="003D582D"/>
    <w:rsid w:val="003D5B1F"/>
    <w:rsid w:val="003D60C7"/>
    <w:rsid w:val="003D6308"/>
    <w:rsid w:val="003E15FA"/>
    <w:rsid w:val="003E1F3D"/>
    <w:rsid w:val="003E21F9"/>
    <w:rsid w:val="003E55E4"/>
    <w:rsid w:val="003E5FB3"/>
    <w:rsid w:val="003E66B6"/>
    <w:rsid w:val="003E74E3"/>
    <w:rsid w:val="003E76C9"/>
    <w:rsid w:val="003E7FB7"/>
    <w:rsid w:val="003F05C7"/>
    <w:rsid w:val="003F0944"/>
    <w:rsid w:val="003F0F3E"/>
    <w:rsid w:val="003F2CD4"/>
    <w:rsid w:val="003F3108"/>
    <w:rsid w:val="003F463B"/>
    <w:rsid w:val="003F53E4"/>
    <w:rsid w:val="003F5493"/>
    <w:rsid w:val="003F5503"/>
    <w:rsid w:val="003F5FCD"/>
    <w:rsid w:val="003F6BBE"/>
    <w:rsid w:val="004000E8"/>
    <w:rsid w:val="00401CD7"/>
    <w:rsid w:val="00402E2B"/>
    <w:rsid w:val="004030ED"/>
    <w:rsid w:val="00403A6A"/>
    <w:rsid w:val="00404A20"/>
    <w:rsid w:val="004050E2"/>
    <w:rsid w:val="0040512B"/>
    <w:rsid w:val="004051FC"/>
    <w:rsid w:val="00405CA5"/>
    <w:rsid w:val="00405E96"/>
    <w:rsid w:val="00407CD3"/>
    <w:rsid w:val="00410134"/>
    <w:rsid w:val="00410B72"/>
    <w:rsid w:val="00410D2A"/>
    <w:rsid w:val="00410F18"/>
    <w:rsid w:val="0041263E"/>
    <w:rsid w:val="0041377A"/>
    <w:rsid w:val="00413AAC"/>
    <w:rsid w:val="00413AFF"/>
    <w:rsid w:val="00413DF0"/>
    <w:rsid w:val="00415BED"/>
    <w:rsid w:val="00420D0D"/>
    <w:rsid w:val="00421105"/>
    <w:rsid w:val="00422C99"/>
    <w:rsid w:val="004242F4"/>
    <w:rsid w:val="004253D5"/>
    <w:rsid w:val="00427248"/>
    <w:rsid w:val="004311E4"/>
    <w:rsid w:val="00431869"/>
    <w:rsid w:val="00432B0F"/>
    <w:rsid w:val="00437447"/>
    <w:rsid w:val="00441A92"/>
    <w:rsid w:val="00442E35"/>
    <w:rsid w:val="00443137"/>
    <w:rsid w:val="00444F56"/>
    <w:rsid w:val="00446488"/>
    <w:rsid w:val="00447145"/>
    <w:rsid w:val="00447CD0"/>
    <w:rsid w:val="004517AA"/>
    <w:rsid w:val="00452CAC"/>
    <w:rsid w:val="00453E70"/>
    <w:rsid w:val="00457565"/>
    <w:rsid w:val="00457B71"/>
    <w:rsid w:val="00461F34"/>
    <w:rsid w:val="00464093"/>
    <w:rsid w:val="004645ED"/>
    <w:rsid w:val="00465F3A"/>
    <w:rsid w:val="004669E2"/>
    <w:rsid w:val="00466CA4"/>
    <w:rsid w:val="0046700E"/>
    <w:rsid w:val="004676BC"/>
    <w:rsid w:val="00470C31"/>
    <w:rsid w:val="0047141B"/>
    <w:rsid w:val="0047219E"/>
    <w:rsid w:val="004734D0"/>
    <w:rsid w:val="0047556B"/>
    <w:rsid w:val="00475F97"/>
    <w:rsid w:val="00477768"/>
    <w:rsid w:val="00477DE5"/>
    <w:rsid w:val="00481100"/>
    <w:rsid w:val="004852D8"/>
    <w:rsid w:val="0048611C"/>
    <w:rsid w:val="00490242"/>
    <w:rsid w:val="004905C4"/>
    <w:rsid w:val="00492BC5"/>
    <w:rsid w:val="004936C3"/>
    <w:rsid w:val="004964F1"/>
    <w:rsid w:val="0049734F"/>
    <w:rsid w:val="004A16BC"/>
    <w:rsid w:val="004A2B94"/>
    <w:rsid w:val="004A3580"/>
    <w:rsid w:val="004B119C"/>
    <w:rsid w:val="004B24A5"/>
    <w:rsid w:val="004B2DF8"/>
    <w:rsid w:val="004B43EC"/>
    <w:rsid w:val="004B51E0"/>
    <w:rsid w:val="004B5416"/>
    <w:rsid w:val="004B5CC1"/>
    <w:rsid w:val="004B7C0C"/>
    <w:rsid w:val="004C2CE6"/>
    <w:rsid w:val="004C3898"/>
    <w:rsid w:val="004C7E48"/>
    <w:rsid w:val="004D36B1"/>
    <w:rsid w:val="004D7EBD"/>
    <w:rsid w:val="004E2680"/>
    <w:rsid w:val="004E28F9"/>
    <w:rsid w:val="004E31B5"/>
    <w:rsid w:val="004E462E"/>
    <w:rsid w:val="004E56DC"/>
    <w:rsid w:val="004E76F4"/>
    <w:rsid w:val="004F0B4E"/>
    <w:rsid w:val="004F0B6C"/>
    <w:rsid w:val="004F1A63"/>
    <w:rsid w:val="004F2078"/>
    <w:rsid w:val="004F37CC"/>
    <w:rsid w:val="004F43A3"/>
    <w:rsid w:val="004F486C"/>
    <w:rsid w:val="004F4DA3"/>
    <w:rsid w:val="004F506B"/>
    <w:rsid w:val="0050096B"/>
    <w:rsid w:val="00502C60"/>
    <w:rsid w:val="005035C3"/>
    <w:rsid w:val="00503905"/>
    <w:rsid w:val="00503D0E"/>
    <w:rsid w:val="00504D32"/>
    <w:rsid w:val="00506209"/>
    <w:rsid w:val="00506557"/>
    <w:rsid w:val="0050677A"/>
    <w:rsid w:val="005068C6"/>
    <w:rsid w:val="00506F7D"/>
    <w:rsid w:val="005108D8"/>
    <w:rsid w:val="005116F9"/>
    <w:rsid w:val="00514555"/>
    <w:rsid w:val="005153A7"/>
    <w:rsid w:val="00517638"/>
    <w:rsid w:val="005219CF"/>
    <w:rsid w:val="00522864"/>
    <w:rsid w:val="0052303E"/>
    <w:rsid w:val="00525507"/>
    <w:rsid w:val="005270E6"/>
    <w:rsid w:val="005312C8"/>
    <w:rsid w:val="00531534"/>
    <w:rsid w:val="0053211F"/>
    <w:rsid w:val="00533301"/>
    <w:rsid w:val="005338D0"/>
    <w:rsid w:val="00534B59"/>
    <w:rsid w:val="00536759"/>
    <w:rsid w:val="00537C62"/>
    <w:rsid w:val="00540F2F"/>
    <w:rsid w:val="005452F7"/>
    <w:rsid w:val="00545B3E"/>
    <w:rsid w:val="00546970"/>
    <w:rsid w:val="00551F2C"/>
    <w:rsid w:val="00554E19"/>
    <w:rsid w:val="005608EE"/>
    <w:rsid w:val="0056121F"/>
    <w:rsid w:val="005630A2"/>
    <w:rsid w:val="00564302"/>
    <w:rsid w:val="005648ED"/>
    <w:rsid w:val="00566257"/>
    <w:rsid w:val="00566890"/>
    <w:rsid w:val="00571A9C"/>
    <w:rsid w:val="00572505"/>
    <w:rsid w:val="00572CF0"/>
    <w:rsid w:val="00572FB5"/>
    <w:rsid w:val="0057306A"/>
    <w:rsid w:val="0057347C"/>
    <w:rsid w:val="005737EF"/>
    <w:rsid w:val="00577107"/>
    <w:rsid w:val="00577652"/>
    <w:rsid w:val="00577B44"/>
    <w:rsid w:val="00580202"/>
    <w:rsid w:val="00582809"/>
    <w:rsid w:val="00582B2E"/>
    <w:rsid w:val="00586741"/>
    <w:rsid w:val="0058798C"/>
    <w:rsid w:val="005900FA"/>
    <w:rsid w:val="00591D26"/>
    <w:rsid w:val="005935A4"/>
    <w:rsid w:val="005948C2"/>
    <w:rsid w:val="00595793"/>
    <w:rsid w:val="0059583D"/>
    <w:rsid w:val="00595DCA"/>
    <w:rsid w:val="005965AB"/>
    <w:rsid w:val="0059779B"/>
    <w:rsid w:val="00597ABC"/>
    <w:rsid w:val="005A16B4"/>
    <w:rsid w:val="005A209A"/>
    <w:rsid w:val="005A567C"/>
    <w:rsid w:val="005A662D"/>
    <w:rsid w:val="005A6E41"/>
    <w:rsid w:val="005A6F0B"/>
    <w:rsid w:val="005B35D7"/>
    <w:rsid w:val="005B392A"/>
    <w:rsid w:val="005B3AA3"/>
    <w:rsid w:val="005B64C1"/>
    <w:rsid w:val="005B6F83"/>
    <w:rsid w:val="005B7EFF"/>
    <w:rsid w:val="005C0F36"/>
    <w:rsid w:val="005C147F"/>
    <w:rsid w:val="005C3C87"/>
    <w:rsid w:val="005C44A0"/>
    <w:rsid w:val="005C74FB"/>
    <w:rsid w:val="005D054D"/>
    <w:rsid w:val="005D072E"/>
    <w:rsid w:val="005D10F7"/>
    <w:rsid w:val="005D1602"/>
    <w:rsid w:val="005D182B"/>
    <w:rsid w:val="005D3603"/>
    <w:rsid w:val="005D68DA"/>
    <w:rsid w:val="005D6924"/>
    <w:rsid w:val="005E1BA8"/>
    <w:rsid w:val="005E272C"/>
    <w:rsid w:val="005E2FF6"/>
    <w:rsid w:val="005E3363"/>
    <w:rsid w:val="005E342B"/>
    <w:rsid w:val="005E385F"/>
    <w:rsid w:val="005E5B81"/>
    <w:rsid w:val="005E7466"/>
    <w:rsid w:val="005F16AA"/>
    <w:rsid w:val="005F254B"/>
    <w:rsid w:val="005F2CB1"/>
    <w:rsid w:val="005F3025"/>
    <w:rsid w:val="005F4D03"/>
    <w:rsid w:val="005F5F4C"/>
    <w:rsid w:val="005F618C"/>
    <w:rsid w:val="005F67D3"/>
    <w:rsid w:val="005F709A"/>
    <w:rsid w:val="005F70BD"/>
    <w:rsid w:val="00601689"/>
    <w:rsid w:val="0060283C"/>
    <w:rsid w:val="00602D19"/>
    <w:rsid w:val="00603452"/>
    <w:rsid w:val="00604F14"/>
    <w:rsid w:val="00605C4F"/>
    <w:rsid w:val="00605F62"/>
    <w:rsid w:val="00607E7B"/>
    <w:rsid w:val="00611738"/>
    <w:rsid w:val="00611A4D"/>
    <w:rsid w:val="00611B83"/>
    <w:rsid w:val="00613257"/>
    <w:rsid w:val="00614B8E"/>
    <w:rsid w:val="00615D9C"/>
    <w:rsid w:val="00616B9D"/>
    <w:rsid w:val="00617201"/>
    <w:rsid w:val="00620A71"/>
    <w:rsid w:val="00620D80"/>
    <w:rsid w:val="006234A6"/>
    <w:rsid w:val="0062429D"/>
    <w:rsid w:val="00624D23"/>
    <w:rsid w:val="00630001"/>
    <w:rsid w:val="0063038C"/>
    <w:rsid w:val="006311B3"/>
    <w:rsid w:val="00631D46"/>
    <w:rsid w:val="0063284C"/>
    <w:rsid w:val="00632EE8"/>
    <w:rsid w:val="00632F56"/>
    <w:rsid w:val="00635695"/>
    <w:rsid w:val="00636398"/>
    <w:rsid w:val="006368D3"/>
    <w:rsid w:val="006377EC"/>
    <w:rsid w:val="0064151F"/>
    <w:rsid w:val="00641533"/>
    <w:rsid w:val="0064208D"/>
    <w:rsid w:val="00643475"/>
    <w:rsid w:val="0064396A"/>
    <w:rsid w:val="00645E6E"/>
    <w:rsid w:val="0064624E"/>
    <w:rsid w:val="00650AB9"/>
    <w:rsid w:val="00652681"/>
    <w:rsid w:val="006555B3"/>
    <w:rsid w:val="00655733"/>
    <w:rsid w:val="00655865"/>
    <w:rsid w:val="00655ACD"/>
    <w:rsid w:val="00656199"/>
    <w:rsid w:val="00656A92"/>
    <w:rsid w:val="00656DDE"/>
    <w:rsid w:val="0066011D"/>
    <w:rsid w:val="006607C0"/>
    <w:rsid w:val="00660A94"/>
    <w:rsid w:val="00660D1C"/>
    <w:rsid w:val="006613A6"/>
    <w:rsid w:val="00661869"/>
    <w:rsid w:val="006618B6"/>
    <w:rsid w:val="006627A2"/>
    <w:rsid w:val="006634E6"/>
    <w:rsid w:val="006655EE"/>
    <w:rsid w:val="006666E8"/>
    <w:rsid w:val="00666822"/>
    <w:rsid w:val="00667B09"/>
    <w:rsid w:val="00667EE7"/>
    <w:rsid w:val="00670922"/>
    <w:rsid w:val="00670BE1"/>
    <w:rsid w:val="00671599"/>
    <w:rsid w:val="0067218F"/>
    <w:rsid w:val="006741F2"/>
    <w:rsid w:val="00674CC3"/>
    <w:rsid w:val="006759BD"/>
    <w:rsid w:val="00675C72"/>
    <w:rsid w:val="00676724"/>
    <w:rsid w:val="00677105"/>
    <w:rsid w:val="006771F9"/>
    <w:rsid w:val="006776D7"/>
    <w:rsid w:val="006776ED"/>
    <w:rsid w:val="00677F60"/>
    <w:rsid w:val="00680A56"/>
    <w:rsid w:val="00681003"/>
    <w:rsid w:val="006817C9"/>
    <w:rsid w:val="00681DEA"/>
    <w:rsid w:val="00683ECE"/>
    <w:rsid w:val="00687437"/>
    <w:rsid w:val="00687495"/>
    <w:rsid w:val="00691932"/>
    <w:rsid w:val="00692127"/>
    <w:rsid w:val="00692724"/>
    <w:rsid w:val="00692924"/>
    <w:rsid w:val="00694B38"/>
    <w:rsid w:val="00694B40"/>
    <w:rsid w:val="0069506A"/>
    <w:rsid w:val="00695FC2"/>
    <w:rsid w:val="00696949"/>
    <w:rsid w:val="00697052"/>
    <w:rsid w:val="00697429"/>
    <w:rsid w:val="006A46FB"/>
    <w:rsid w:val="006A5E28"/>
    <w:rsid w:val="006A697B"/>
    <w:rsid w:val="006A7AFF"/>
    <w:rsid w:val="006B1816"/>
    <w:rsid w:val="006B2099"/>
    <w:rsid w:val="006B21F2"/>
    <w:rsid w:val="006B50CF"/>
    <w:rsid w:val="006B5AE2"/>
    <w:rsid w:val="006C03B8"/>
    <w:rsid w:val="006C2F82"/>
    <w:rsid w:val="006C388E"/>
    <w:rsid w:val="006C5EC9"/>
    <w:rsid w:val="006C6059"/>
    <w:rsid w:val="006C7522"/>
    <w:rsid w:val="006D11BF"/>
    <w:rsid w:val="006D6F08"/>
    <w:rsid w:val="006D7CC9"/>
    <w:rsid w:val="006E062C"/>
    <w:rsid w:val="006E28B7"/>
    <w:rsid w:val="006E3310"/>
    <w:rsid w:val="006E4E39"/>
    <w:rsid w:val="006E565E"/>
    <w:rsid w:val="006E5F59"/>
    <w:rsid w:val="006E673D"/>
    <w:rsid w:val="006E7D3B"/>
    <w:rsid w:val="006F0EEA"/>
    <w:rsid w:val="006F1B70"/>
    <w:rsid w:val="006F1D9C"/>
    <w:rsid w:val="006F2CE3"/>
    <w:rsid w:val="006F341D"/>
    <w:rsid w:val="006F3CDE"/>
    <w:rsid w:val="006F4BA8"/>
    <w:rsid w:val="006F58D4"/>
    <w:rsid w:val="006F5C56"/>
    <w:rsid w:val="006F62C4"/>
    <w:rsid w:val="00700225"/>
    <w:rsid w:val="00701AA9"/>
    <w:rsid w:val="0070210C"/>
    <w:rsid w:val="00702332"/>
    <w:rsid w:val="00703349"/>
    <w:rsid w:val="0070346E"/>
    <w:rsid w:val="00704EDB"/>
    <w:rsid w:val="0070537F"/>
    <w:rsid w:val="00706101"/>
    <w:rsid w:val="00707072"/>
    <w:rsid w:val="00707D61"/>
    <w:rsid w:val="00711ADB"/>
    <w:rsid w:val="00712287"/>
    <w:rsid w:val="007122E8"/>
    <w:rsid w:val="007125E7"/>
    <w:rsid w:val="00712772"/>
    <w:rsid w:val="00713363"/>
    <w:rsid w:val="00714094"/>
    <w:rsid w:val="007148D3"/>
    <w:rsid w:val="00714A44"/>
    <w:rsid w:val="00715729"/>
    <w:rsid w:val="00715B9A"/>
    <w:rsid w:val="007168FA"/>
    <w:rsid w:val="00716C9A"/>
    <w:rsid w:val="0072140A"/>
    <w:rsid w:val="00721593"/>
    <w:rsid w:val="00721B13"/>
    <w:rsid w:val="00723376"/>
    <w:rsid w:val="00726E5C"/>
    <w:rsid w:val="00726EA6"/>
    <w:rsid w:val="00727208"/>
    <w:rsid w:val="00727680"/>
    <w:rsid w:val="00727FAE"/>
    <w:rsid w:val="00732179"/>
    <w:rsid w:val="00733DF4"/>
    <w:rsid w:val="007348B1"/>
    <w:rsid w:val="00734B23"/>
    <w:rsid w:val="007362A6"/>
    <w:rsid w:val="00736D7D"/>
    <w:rsid w:val="007377FE"/>
    <w:rsid w:val="00737FE3"/>
    <w:rsid w:val="007403D9"/>
    <w:rsid w:val="007409DF"/>
    <w:rsid w:val="00740E58"/>
    <w:rsid w:val="00741E9A"/>
    <w:rsid w:val="00743821"/>
    <w:rsid w:val="00744312"/>
    <w:rsid w:val="00744332"/>
    <w:rsid w:val="007445A0"/>
    <w:rsid w:val="0074524B"/>
    <w:rsid w:val="00747D8B"/>
    <w:rsid w:val="007506F9"/>
    <w:rsid w:val="00751228"/>
    <w:rsid w:val="00753D85"/>
    <w:rsid w:val="007554CF"/>
    <w:rsid w:val="007560B2"/>
    <w:rsid w:val="007571E1"/>
    <w:rsid w:val="007604B2"/>
    <w:rsid w:val="00763704"/>
    <w:rsid w:val="00764E53"/>
    <w:rsid w:val="00765281"/>
    <w:rsid w:val="00765C28"/>
    <w:rsid w:val="007661E9"/>
    <w:rsid w:val="00766A62"/>
    <w:rsid w:val="00766BAD"/>
    <w:rsid w:val="00772D70"/>
    <w:rsid w:val="00772EBF"/>
    <w:rsid w:val="007730BD"/>
    <w:rsid w:val="007755F2"/>
    <w:rsid w:val="007764E2"/>
    <w:rsid w:val="00776971"/>
    <w:rsid w:val="00777D2F"/>
    <w:rsid w:val="007804C0"/>
    <w:rsid w:val="0078177E"/>
    <w:rsid w:val="007818E1"/>
    <w:rsid w:val="0078223F"/>
    <w:rsid w:val="007823A3"/>
    <w:rsid w:val="0078304C"/>
    <w:rsid w:val="00783673"/>
    <w:rsid w:val="00784C63"/>
    <w:rsid w:val="00785490"/>
    <w:rsid w:val="00785F6E"/>
    <w:rsid w:val="00786187"/>
    <w:rsid w:val="007901CA"/>
    <w:rsid w:val="00790592"/>
    <w:rsid w:val="00791D84"/>
    <w:rsid w:val="007925EA"/>
    <w:rsid w:val="00793CD8"/>
    <w:rsid w:val="007948AC"/>
    <w:rsid w:val="00795C92"/>
    <w:rsid w:val="00796231"/>
    <w:rsid w:val="00796CFA"/>
    <w:rsid w:val="00796DC3"/>
    <w:rsid w:val="00797D43"/>
    <w:rsid w:val="007A00F1"/>
    <w:rsid w:val="007A0173"/>
    <w:rsid w:val="007A0D10"/>
    <w:rsid w:val="007A101B"/>
    <w:rsid w:val="007A1CB3"/>
    <w:rsid w:val="007A25A6"/>
    <w:rsid w:val="007A306F"/>
    <w:rsid w:val="007A43A6"/>
    <w:rsid w:val="007A5155"/>
    <w:rsid w:val="007A58A6"/>
    <w:rsid w:val="007B154D"/>
    <w:rsid w:val="007B1C17"/>
    <w:rsid w:val="007B3D2D"/>
    <w:rsid w:val="007B50AE"/>
    <w:rsid w:val="007B51DF"/>
    <w:rsid w:val="007B5FE7"/>
    <w:rsid w:val="007B6051"/>
    <w:rsid w:val="007C05DD"/>
    <w:rsid w:val="007C0707"/>
    <w:rsid w:val="007C1726"/>
    <w:rsid w:val="007C22B1"/>
    <w:rsid w:val="007C3D18"/>
    <w:rsid w:val="007C4A30"/>
    <w:rsid w:val="007C5AB3"/>
    <w:rsid w:val="007C5C53"/>
    <w:rsid w:val="007C5D13"/>
    <w:rsid w:val="007C603F"/>
    <w:rsid w:val="007C60BF"/>
    <w:rsid w:val="007C6A07"/>
    <w:rsid w:val="007C75A1"/>
    <w:rsid w:val="007C77A5"/>
    <w:rsid w:val="007D04E5"/>
    <w:rsid w:val="007D09E8"/>
    <w:rsid w:val="007D1A96"/>
    <w:rsid w:val="007D34FF"/>
    <w:rsid w:val="007D4CA0"/>
    <w:rsid w:val="007D5901"/>
    <w:rsid w:val="007D7526"/>
    <w:rsid w:val="007E2695"/>
    <w:rsid w:val="007E2CC6"/>
    <w:rsid w:val="007E4610"/>
    <w:rsid w:val="007E4715"/>
    <w:rsid w:val="007E4DCE"/>
    <w:rsid w:val="007E505B"/>
    <w:rsid w:val="007E54B6"/>
    <w:rsid w:val="007E5EF5"/>
    <w:rsid w:val="007E7091"/>
    <w:rsid w:val="007E72D0"/>
    <w:rsid w:val="007E76A2"/>
    <w:rsid w:val="007F2169"/>
    <w:rsid w:val="007F3538"/>
    <w:rsid w:val="007F4AE6"/>
    <w:rsid w:val="00801FF0"/>
    <w:rsid w:val="008022C2"/>
    <w:rsid w:val="00803A34"/>
    <w:rsid w:val="00803FAE"/>
    <w:rsid w:val="0080605F"/>
    <w:rsid w:val="00806FCA"/>
    <w:rsid w:val="00807786"/>
    <w:rsid w:val="00810966"/>
    <w:rsid w:val="00810BB3"/>
    <w:rsid w:val="00811896"/>
    <w:rsid w:val="00811FCB"/>
    <w:rsid w:val="008121DF"/>
    <w:rsid w:val="00813ED7"/>
    <w:rsid w:val="00813F83"/>
    <w:rsid w:val="008158D6"/>
    <w:rsid w:val="00817196"/>
    <w:rsid w:val="0081784C"/>
    <w:rsid w:val="00817EDE"/>
    <w:rsid w:val="008208B6"/>
    <w:rsid w:val="00821DF5"/>
    <w:rsid w:val="0082259F"/>
    <w:rsid w:val="008235DB"/>
    <w:rsid w:val="00824AB4"/>
    <w:rsid w:val="00824EA3"/>
    <w:rsid w:val="00825C42"/>
    <w:rsid w:val="00825D25"/>
    <w:rsid w:val="00826036"/>
    <w:rsid w:val="00827D6F"/>
    <w:rsid w:val="008326C3"/>
    <w:rsid w:val="00836B2C"/>
    <w:rsid w:val="008376AC"/>
    <w:rsid w:val="00840953"/>
    <w:rsid w:val="00842B94"/>
    <w:rsid w:val="008433A5"/>
    <w:rsid w:val="00844305"/>
    <w:rsid w:val="008444E8"/>
    <w:rsid w:val="00844E80"/>
    <w:rsid w:val="00846624"/>
    <w:rsid w:val="00846FE7"/>
    <w:rsid w:val="00847182"/>
    <w:rsid w:val="00850CEC"/>
    <w:rsid w:val="00854327"/>
    <w:rsid w:val="00854E3A"/>
    <w:rsid w:val="00855298"/>
    <w:rsid w:val="00855581"/>
    <w:rsid w:val="00855A72"/>
    <w:rsid w:val="00855A74"/>
    <w:rsid w:val="00856911"/>
    <w:rsid w:val="008600F3"/>
    <w:rsid w:val="008602A3"/>
    <w:rsid w:val="0086050C"/>
    <w:rsid w:val="00860F7D"/>
    <w:rsid w:val="0086399F"/>
    <w:rsid w:val="00863AEB"/>
    <w:rsid w:val="008677FD"/>
    <w:rsid w:val="0087041A"/>
    <w:rsid w:val="008706D4"/>
    <w:rsid w:val="00870F8A"/>
    <w:rsid w:val="008719A4"/>
    <w:rsid w:val="00871D23"/>
    <w:rsid w:val="008736C7"/>
    <w:rsid w:val="00873E56"/>
    <w:rsid w:val="00874312"/>
    <w:rsid w:val="0087437C"/>
    <w:rsid w:val="008748D6"/>
    <w:rsid w:val="00875CD7"/>
    <w:rsid w:val="00876B4D"/>
    <w:rsid w:val="00877F18"/>
    <w:rsid w:val="00881D9A"/>
    <w:rsid w:val="00884238"/>
    <w:rsid w:val="00887C23"/>
    <w:rsid w:val="008912EF"/>
    <w:rsid w:val="008926B4"/>
    <w:rsid w:val="00892C76"/>
    <w:rsid w:val="00893B51"/>
    <w:rsid w:val="00894866"/>
    <w:rsid w:val="00894A88"/>
    <w:rsid w:val="00895386"/>
    <w:rsid w:val="00897DAD"/>
    <w:rsid w:val="008A0A8E"/>
    <w:rsid w:val="008A21FF"/>
    <w:rsid w:val="008A2CE2"/>
    <w:rsid w:val="008A30AC"/>
    <w:rsid w:val="008A44B8"/>
    <w:rsid w:val="008A51A8"/>
    <w:rsid w:val="008A54C7"/>
    <w:rsid w:val="008A5C52"/>
    <w:rsid w:val="008A5C56"/>
    <w:rsid w:val="008A644A"/>
    <w:rsid w:val="008A77D8"/>
    <w:rsid w:val="008B0483"/>
    <w:rsid w:val="008B120C"/>
    <w:rsid w:val="008B2541"/>
    <w:rsid w:val="008B51A0"/>
    <w:rsid w:val="008B592A"/>
    <w:rsid w:val="008B5BB6"/>
    <w:rsid w:val="008B6FEF"/>
    <w:rsid w:val="008B7586"/>
    <w:rsid w:val="008B7B5C"/>
    <w:rsid w:val="008C07CF"/>
    <w:rsid w:val="008C0C99"/>
    <w:rsid w:val="008C2017"/>
    <w:rsid w:val="008C4958"/>
    <w:rsid w:val="008C4BAA"/>
    <w:rsid w:val="008C5B49"/>
    <w:rsid w:val="008C6AE8"/>
    <w:rsid w:val="008C7573"/>
    <w:rsid w:val="008D34F1"/>
    <w:rsid w:val="008D39D8"/>
    <w:rsid w:val="008D3F88"/>
    <w:rsid w:val="008D6BBB"/>
    <w:rsid w:val="008D6D1A"/>
    <w:rsid w:val="008E065E"/>
    <w:rsid w:val="008E0927"/>
    <w:rsid w:val="008E1909"/>
    <w:rsid w:val="008E576F"/>
    <w:rsid w:val="008E64D1"/>
    <w:rsid w:val="008F0377"/>
    <w:rsid w:val="008F1284"/>
    <w:rsid w:val="008F1EAB"/>
    <w:rsid w:val="008F33DC"/>
    <w:rsid w:val="008F43ED"/>
    <w:rsid w:val="008F477F"/>
    <w:rsid w:val="008F69F2"/>
    <w:rsid w:val="008F740E"/>
    <w:rsid w:val="00901FF1"/>
    <w:rsid w:val="00902350"/>
    <w:rsid w:val="00903327"/>
    <w:rsid w:val="0090336B"/>
    <w:rsid w:val="00904C13"/>
    <w:rsid w:val="009053AA"/>
    <w:rsid w:val="00906939"/>
    <w:rsid w:val="00906E84"/>
    <w:rsid w:val="00910B7D"/>
    <w:rsid w:val="00911194"/>
    <w:rsid w:val="00911DFB"/>
    <w:rsid w:val="009139D9"/>
    <w:rsid w:val="00914AD8"/>
    <w:rsid w:val="00916079"/>
    <w:rsid w:val="00916666"/>
    <w:rsid w:val="009176D7"/>
    <w:rsid w:val="00917CE9"/>
    <w:rsid w:val="00920BF2"/>
    <w:rsid w:val="00922010"/>
    <w:rsid w:val="00925EE6"/>
    <w:rsid w:val="00926FC3"/>
    <w:rsid w:val="00927578"/>
    <w:rsid w:val="00927AAE"/>
    <w:rsid w:val="00930378"/>
    <w:rsid w:val="00930B2C"/>
    <w:rsid w:val="00931BD9"/>
    <w:rsid w:val="0093294C"/>
    <w:rsid w:val="009342BE"/>
    <w:rsid w:val="009368F3"/>
    <w:rsid w:val="009413C2"/>
    <w:rsid w:val="00941636"/>
    <w:rsid w:val="009423FE"/>
    <w:rsid w:val="00943742"/>
    <w:rsid w:val="009446F3"/>
    <w:rsid w:val="00945C05"/>
    <w:rsid w:val="00946945"/>
    <w:rsid w:val="00946FE1"/>
    <w:rsid w:val="00947713"/>
    <w:rsid w:val="0095091A"/>
    <w:rsid w:val="00950ABA"/>
    <w:rsid w:val="00950DE7"/>
    <w:rsid w:val="0095149C"/>
    <w:rsid w:val="00953920"/>
    <w:rsid w:val="00953D47"/>
    <w:rsid w:val="0095681E"/>
    <w:rsid w:val="009572D4"/>
    <w:rsid w:val="00957954"/>
    <w:rsid w:val="00960F0C"/>
    <w:rsid w:val="00961921"/>
    <w:rsid w:val="00962E3F"/>
    <w:rsid w:val="00963B43"/>
    <w:rsid w:val="0096430A"/>
    <w:rsid w:val="0096554B"/>
    <w:rsid w:val="0096584A"/>
    <w:rsid w:val="009670B9"/>
    <w:rsid w:val="009675F6"/>
    <w:rsid w:val="00971F08"/>
    <w:rsid w:val="0097328F"/>
    <w:rsid w:val="009741DE"/>
    <w:rsid w:val="00974CD1"/>
    <w:rsid w:val="00974D42"/>
    <w:rsid w:val="0097603D"/>
    <w:rsid w:val="00976949"/>
    <w:rsid w:val="00980477"/>
    <w:rsid w:val="0098126A"/>
    <w:rsid w:val="00981AFA"/>
    <w:rsid w:val="009820B2"/>
    <w:rsid w:val="00983A0A"/>
    <w:rsid w:val="00983A72"/>
    <w:rsid w:val="00984E0D"/>
    <w:rsid w:val="00985253"/>
    <w:rsid w:val="009853B3"/>
    <w:rsid w:val="00987CC2"/>
    <w:rsid w:val="00990239"/>
    <w:rsid w:val="00990630"/>
    <w:rsid w:val="00991761"/>
    <w:rsid w:val="00994DCA"/>
    <w:rsid w:val="009960EC"/>
    <w:rsid w:val="009970DD"/>
    <w:rsid w:val="009A0FBA"/>
    <w:rsid w:val="009A1601"/>
    <w:rsid w:val="009A18C7"/>
    <w:rsid w:val="009A462D"/>
    <w:rsid w:val="009A57F5"/>
    <w:rsid w:val="009A5CBA"/>
    <w:rsid w:val="009A6F1A"/>
    <w:rsid w:val="009A7276"/>
    <w:rsid w:val="009A76D5"/>
    <w:rsid w:val="009B1200"/>
    <w:rsid w:val="009B1F30"/>
    <w:rsid w:val="009B2D8B"/>
    <w:rsid w:val="009B3AC2"/>
    <w:rsid w:val="009B43C1"/>
    <w:rsid w:val="009B4DF4"/>
    <w:rsid w:val="009B5497"/>
    <w:rsid w:val="009B564E"/>
    <w:rsid w:val="009B7E87"/>
    <w:rsid w:val="009C1B45"/>
    <w:rsid w:val="009C2348"/>
    <w:rsid w:val="009C3CE4"/>
    <w:rsid w:val="009C403E"/>
    <w:rsid w:val="009D4BFF"/>
    <w:rsid w:val="009D4FF0"/>
    <w:rsid w:val="009D5525"/>
    <w:rsid w:val="009D5BAE"/>
    <w:rsid w:val="009D703C"/>
    <w:rsid w:val="009D718F"/>
    <w:rsid w:val="009E068F"/>
    <w:rsid w:val="009E14E0"/>
    <w:rsid w:val="009E3503"/>
    <w:rsid w:val="009E35DB"/>
    <w:rsid w:val="009E41BB"/>
    <w:rsid w:val="009E47A3"/>
    <w:rsid w:val="009E6221"/>
    <w:rsid w:val="009E78E2"/>
    <w:rsid w:val="009F0033"/>
    <w:rsid w:val="009F057B"/>
    <w:rsid w:val="009F08F3"/>
    <w:rsid w:val="009F145E"/>
    <w:rsid w:val="009F1ECE"/>
    <w:rsid w:val="009F344F"/>
    <w:rsid w:val="009F3937"/>
    <w:rsid w:val="00A01BF2"/>
    <w:rsid w:val="00A025F5"/>
    <w:rsid w:val="00A02B88"/>
    <w:rsid w:val="00A0393B"/>
    <w:rsid w:val="00A048A8"/>
    <w:rsid w:val="00A04F49"/>
    <w:rsid w:val="00A078D4"/>
    <w:rsid w:val="00A1083B"/>
    <w:rsid w:val="00A12AF4"/>
    <w:rsid w:val="00A13E54"/>
    <w:rsid w:val="00A153E8"/>
    <w:rsid w:val="00A15676"/>
    <w:rsid w:val="00A15B74"/>
    <w:rsid w:val="00A174AA"/>
    <w:rsid w:val="00A17F63"/>
    <w:rsid w:val="00A2193B"/>
    <w:rsid w:val="00A2351A"/>
    <w:rsid w:val="00A247B7"/>
    <w:rsid w:val="00A24DC9"/>
    <w:rsid w:val="00A259E8"/>
    <w:rsid w:val="00A26190"/>
    <w:rsid w:val="00A264A9"/>
    <w:rsid w:val="00A27785"/>
    <w:rsid w:val="00A30187"/>
    <w:rsid w:val="00A31245"/>
    <w:rsid w:val="00A3448A"/>
    <w:rsid w:val="00A36297"/>
    <w:rsid w:val="00A37061"/>
    <w:rsid w:val="00A40CF4"/>
    <w:rsid w:val="00A41E2B"/>
    <w:rsid w:val="00A44C33"/>
    <w:rsid w:val="00A45B74"/>
    <w:rsid w:val="00A52E1D"/>
    <w:rsid w:val="00A601FA"/>
    <w:rsid w:val="00A61499"/>
    <w:rsid w:val="00A62045"/>
    <w:rsid w:val="00A62A77"/>
    <w:rsid w:val="00A63483"/>
    <w:rsid w:val="00A635F2"/>
    <w:rsid w:val="00A641A2"/>
    <w:rsid w:val="00A64D5D"/>
    <w:rsid w:val="00A657D7"/>
    <w:rsid w:val="00A65F81"/>
    <w:rsid w:val="00A660AC"/>
    <w:rsid w:val="00A67A98"/>
    <w:rsid w:val="00A67DAB"/>
    <w:rsid w:val="00A67E6C"/>
    <w:rsid w:val="00A703A8"/>
    <w:rsid w:val="00A718FD"/>
    <w:rsid w:val="00A71B99"/>
    <w:rsid w:val="00A72098"/>
    <w:rsid w:val="00A739AB"/>
    <w:rsid w:val="00A739D0"/>
    <w:rsid w:val="00A75CFC"/>
    <w:rsid w:val="00A761D4"/>
    <w:rsid w:val="00A77EC4"/>
    <w:rsid w:val="00A806F8"/>
    <w:rsid w:val="00A810A4"/>
    <w:rsid w:val="00A83B29"/>
    <w:rsid w:val="00A84A8F"/>
    <w:rsid w:val="00A85B3E"/>
    <w:rsid w:val="00A90E81"/>
    <w:rsid w:val="00A91915"/>
    <w:rsid w:val="00A92424"/>
    <w:rsid w:val="00A92879"/>
    <w:rsid w:val="00A9442A"/>
    <w:rsid w:val="00A94CA9"/>
    <w:rsid w:val="00A94D23"/>
    <w:rsid w:val="00A97999"/>
    <w:rsid w:val="00AA016F"/>
    <w:rsid w:val="00AA1ED6"/>
    <w:rsid w:val="00AA51D6"/>
    <w:rsid w:val="00AA5D4B"/>
    <w:rsid w:val="00AA6C3C"/>
    <w:rsid w:val="00AA7F35"/>
    <w:rsid w:val="00AB02A3"/>
    <w:rsid w:val="00AB0BC8"/>
    <w:rsid w:val="00AB11CA"/>
    <w:rsid w:val="00AB14D9"/>
    <w:rsid w:val="00AB1E6A"/>
    <w:rsid w:val="00AB4AB8"/>
    <w:rsid w:val="00AB54D1"/>
    <w:rsid w:val="00AB5FEF"/>
    <w:rsid w:val="00AB655E"/>
    <w:rsid w:val="00AB757C"/>
    <w:rsid w:val="00AC007F"/>
    <w:rsid w:val="00AC16EF"/>
    <w:rsid w:val="00AC194A"/>
    <w:rsid w:val="00AC2ECD"/>
    <w:rsid w:val="00AC3119"/>
    <w:rsid w:val="00AC49FB"/>
    <w:rsid w:val="00AC5A10"/>
    <w:rsid w:val="00AC63DE"/>
    <w:rsid w:val="00AC6B37"/>
    <w:rsid w:val="00AD087A"/>
    <w:rsid w:val="00AD0AA3"/>
    <w:rsid w:val="00AD3F94"/>
    <w:rsid w:val="00AD4A5A"/>
    <w:rsid w:val="00AD6134"/>
    <w:rsid w:val="00AD6417"/>
    <w:rsid w:val="00AD69DF"/>
    <w:rsid w:val="00AD72E5"/>
    <w:rsid w:val="00AD782F"/>
    <w:rsid w:val="00AE22E3"/>
    <w:rsid w:val="00AE27AC"/>
    <w:rsid w:val="00AE3FBF"/>
    <w:rsid w:val="00AE40E0"/>
    <w:rsid w:val="00AE4DBA"/>
    <w:rsid w:val="00AE4F07"/>
    <w:rsid w:val="00AE5D71"/>
    <w:rsid w:val="00AE6503"/>
    <w:rsid w:val="00AF0201"/>
    <w:rsid w:val="00AF1C5D"/>
    <w:rsid w:val="00AF2BE3"/>
    <w:rsid w:val="00AF375E"/>
    <w:rsid w:val="00AF42D7"/>
    <w:rsid w:val="00AF4EC0"/>
    <w:rsid w:val="00B006FE"/>
    <w:rsid w:val="00B007CB"/>
    <w:rsid w:val="00B01F3B"/>
    <w:rsid w:val="00B02486"/>
    <w:rsid w:val="00B02AA9"/>
    <w:rsid w:val="00B02F11"/>
    <w:rsid w:val="00B02FA3"/>
    <w:rsid w:val="00B03EEA"/>
    <w:rsid w:val="00B05084"/>
    <w:rsid w:val="00B10383"/>
    <w:rsid w:val="00B1181F"/>
    <w:rsid w:val="00B11B1A"/>
    <w:rsid w:val="00B12E7D"/>
    <w:rsid w:val="00B147AB"/>
    <w:rsid w:val="00B157F9"/>
    <w:rsid w:val="00B167F1"/>
    <w:rsid w:val="00B20256"/>
    <w:rsid w:val="00B20D09"/>
    <w:rsid w:val="00B21E40"/>
    <w:rsid w:val="00B225BA"/>
    <w:rsid w:val="00B23012"/>
    <w:rsid w:val="00B23445"/>
    <w:rsid w:val="00B235BB"/>
    <w:rsid w:val="00B25AFC"/>
    <w:rsid w:val="00B271D3"/>
    <w:rsid w:val="00B2763F"/>
    <w:rsid w:val="00B27AAC"/>
    <w:rsid w:val="00B30929"/>
    <w:rsid w:val="00B31FE2"/>
    <w:rsid w:val="00B32A0F"/>
    <w:rsid w:val="00B372AA"/>
    <w:rsid w:val="00B37ED8"/>
    <w:rsid w:val="00B40445"/>
    <w:rsid w:val="00B41126"/>
    <w:rsid w:val="00B41154"/>
    <w:rsid w:val="00B41888"/>
    <w:rsid w:val="00B42588"/>
    <w:rsid w:val="00B42BDB"/>
    <w:rsid w:val="00B43012"/>
    <w:rsid w:val="00B43F55"/>
    <w:rsid w:val="00B44085"/>
    <w:rsid w:val="00B4408D"/>
    <w:rsid w:val="00B44B12"/>
    <w:rsid w:val="00B44F69"/>
    <w:rsid w:val="00B45A52"/>
    <w:rsid w:val="00B46175"/>
    <w:rsid w:val="00B465DC"/>
    <w:rsid w:val="00B50046"/>
    <w:rsid w:val="00B50F48"/>
    <w:rsid w:val="00B51005"/>
    <w:rsid w:val="00B52ED7"/>
    <w:rsid w:val="00B57AE8"/>
    <w:rsid w:val="00B57C83"/>
    <w:rsid w:val="00B610D9"/>
    <w:rsid w:val="00B61C19"/>
    <w:rsid w:val="00B62AAA"/>
    <w:rsid w:val="00B664C7"/>
    <w:rsid w:val="00B665D0"/>
    <w:rsid w:val="00B66F59"/>
    <w:rsid w:val="00B7052C"/>
    <w:rsid w:val="00B71860"/>
    <w:rsid w:val="00B72C6B"/>
    <w:rsid w:val="00B72EBB"/>
    <w:rsid w:val="00B739F6"/>
    <w:rsid w:val="00B747CB"/>
    <w:rsid w:val="00B76AF9"/>
    <w:rsid w:val="00B77A1B"/>
    <w:rsid w:val="00B810D4"/>
    <w:rsid w:val="00B81A6C"/>
    <w:rsid w:val="00B83458"/>
    <w:rsid w:val="00B83477"/>
    <w:rsid w:val="00B83FE2"/>
    <w:rsid w:val="00B85524"/>
    <w:rsid w:val="00B85DE5"/>
    <w:rsid w:val="00B90F73"/>
    <w:rsid w:val="00B92605"/>
    <w:rsid w:val="00B93B59"/>
    <w:rsid w:val="00B9406A"/>
    <w:rsid w:val="00B9530D"/>
    <w:rsid w:val="00BA14BE"/>
    <w:rsid w:val="00BA1718"/>
    <w:rsid w:val="00BA1AA5"/>
    <w:rsid w:val="00BA2280"/>
    <w:rsid w:val="00BA28E7"/>
    <w:rsid w:val="00BA2A08"/>
    <w:rsid w:val="00BA3F0E"/>
    <w:rsid w:val="00BA56D2"/>
    <w:rsid w:val="00BA5D3F"/>
    <w:rsid w:val="00BA76E0"/>
    <w:rsid w:val="00BB06DC"/>
    <w:rsid w:val="00BB06E6"/>
    <w:rsid w:val="00BB2A25"/>
    <w:rsid w:val="00BB3477"/>
    <w:rsid w:val="00BB3759"/>
    <w:rsid w:val="00BB51E9"/>
    <w:rsid w:val="00BB5537"/>
    <w:rsid w:val="00BC0FDC"/>
    <w:rsid w:val="00BC11D4"/>
    <w:rsid w:val="00BC21BD"/>
    <w:rsid w:val="00BC3053"/>
    <w:rsid w:val="00BC3653"/>
    <w:rsid w:val="00BC4D2E"/>
    <w:rsid w:val="00BC5252"/>
    <w:rsid w:val="00BD0D06"/>
    <w:rsid w:val="00BD1BB6"/>
    <w:rsid w:val="00BD2AED"/>
    <w:rsid w:val="00BD3604"/>
    <w:rsid w:val="00BD48AC"/>
    <w:rsid w:val="00BD5F1A"/>
    <w:rsid w:val="00BE1234"/>
    <w:rsid w:val="00BE2971"/>
    <w:rsid w:val="00BE2FA6"/>
    <w:rsid w:val="00BE333F"/>
    <w:rsid w:val="00BE7406"/>
    <w:rsid w:val="00BE7603"/>
    <w:rsid w:val="00BF0D18"/>
    <w:rsid w:val="00BF3279"/>
    <w:rsid w:val="00BF74C7"/>
    <w:rsid w:val="00BF7F9A"/>
    <w:rsid w:val="00C00276"/>
    <w:rsid w:val="00C007AF"/>
    <w:rsid w:val="00C015F1"/>
    <w:rsid w:val="00C01F33"/>
    <w:rsid w:val="00C02CC6"/>
    <w:rsid w:val="00C040F7"/>
    <w:rsid w:val="00C041B0"/>
    <w:rsid w:val="00C044AB"/>
    <w:rsid w:val="00C05706"/>
    <w:rsid w:val="00C065C3"/>
    <w:rsid w:val="00C06A04"/>
    <w:rsid w:val="00C07377"/>
    <w:rsid w:val="00C10478"/>
    <w:rsid w:val="00C12107"/>
    <w:rsid w:val="00C13ECC"/>
    <w:rsid w:val="00C14D4B"/>
    <w:rsid w:val="00C1513C"/>
    <w:rsid w:val="00C154BB"/>
    <w:rsid w:val="00C15948"/>
    <w:rsid w:val="00C165B2"/>
    <w:rsid w:val="00C16CB3"/>
    <w:rsid w:val="00C22921"/>
    <w:rsid w:val="00C254F9"/>
    <w:rsid w:val="00C26B5D"/>
    <w:rsid w:val="00C26FAA"/>
    <w:rsid w:val="00C27662"/>
    <w:rsid w:val="00C279B5"/>
    <w:rsid w:val="00C27C45"/>
    <w:rsid w:val="00C30BDF"/>
    <w:rsid w:val="00C30D09"/>
    <w:rsid w:val="00C313B1"/>
    <w:rsid w:val="00C3719D"/>
    <w:rsid w:val="00C37EC7"/>
    <w:rsid w:val="00C405C6"/>
    <w:rsid w:val="00C41CB3"/>
    <w:rsid w:val="00C435C7"/>
    <w:rsid w:val="00C4607F"/>
    <w:rsid w:val="00C4734F"/>
    <w:rsid w:val="00C47695"/>
    <w:rsid w:val="00C50C00"/>
    <w:rsid w:val="00C52E97"/>
    <w:rsid w:val="00C53013"/>
    <w:rsid w:val="00C54995"/>
    <w:rsid w:val="00C54D41"/>
    <w:rsid w:val="00C55077"/>
    <w:rsid w:val="00C60783"/>
    <w:rsid w:val="00C611E6"/>
    <w:rsid w:val="00C62A52"/>
    <w:rsid w:val="00C64672"/>
    <w:rsid w:val="00C65D3E"/>
    <w:rsid w:val="00C70697"/>
    <w:rsid w:val="00C71467"/>
    <w:rsid w:val="00C72B97"/>
    <w:rsid w:val="00C72EF4"/>
    <w:rsid w:val="00C740DE"/>
    <w:rsid w:val="00C74E43"/>
    <w:rsid w:val="00C74E8B"/>
    <w:rsid w:val="00C75D2F"/>
    <w:rsid w:val="00C766E9"/>
    <w:rsid w:val="00C767BE"/>
    <w:rsid w:val="00C76963"/>
    <w:rsid w:val="00C76E3C"/>
    <w:rsid w:val="00C802FD"/>
    <w:rsid w:val="00C81568"/>
    <w:rsid w:val="00C8382E"/>
    <w:rsid w:val="00C8446E"/>
    <w:rsid w:val="00C84DCD"/>
    <w:rsid w:val="00C85A04"/>
    <w:rsid w:val="00C869BF"/>
    <w:rsid w:val="00C87005"/>
    <w:rsid w:val="00C9027A"/>
    <w:rsid w:val="00C9068E"/>
    <w:rsid w:val="00C91288"/>
    <w:rsid w:val="00C91B05"/>
    <w:rsid w:val="00C92319"/>
    <w:rsid w:val="00C93C4B"/>
    <w:rsid w:val="00C944AB"/>
    <w:rsid w:val="00C95B40"/>
    <w:rsid w:val="00C97565"/>
    <w:rsid w:val="00CA1922"/>
    <w:rsid w:val="00CA1ED8"/>
    <w:rsid w:val="00CA20B5"/>
    <w:rsid w:val="00CA513C"/>
    <w:rsid w:val="00CA5EB4"/>
    <w:rsid w:val="00CA7A0F"/>
    <w:rsid w:val="00CB05A9"/>
    <w:rsid w:val="00CB1382"/>
    <w:rsid w:val="00CB15CD"/>
    <w:rsid w:val="00CB1E20"/>
    <w:rsid w:val="00CB1F63"/>
    <w:rsid w:val="00CB327D"/>
    <w:rsid w:val="00CB3859"/>
    <w:rsid w:val="00CB6158"/>
    <w:rsid w:val="00CB6301"/>
    <w:rsid w:val="00CB7170"/>
    <w:rsid w:val="00CC040E"/>
    <w:rsid w:val="00CC111F"/>
    <w:rsid w:val="00CC1519"/>
    <w:rsid w:val="00CC2011"/>
    <w:rsid w:val="00CC3AC1"/>
    <w:rsid w:val="00CC3EA0"/>
    <w:rsid w:val="00CC52F4"/>
    <w:rsid w:val="00CC5BB5"/>
    <w:rsid w:val="00CC5C84"/>
    <w:rsid w:val="00CC6305"/>
    <w:rsid w:val="00CC6A9E"/>
    <w:rsid w:val="00CC74D2"/>
    <w:rsid w:val="00CC7B45"/>
    <w:rsid w:val="00CD115A"/>
    <w:rsid w:val="00CD1188"/>
    <w:rsid w:val="00CD1607"/>
    <w:rsid w:val="00CD2ED1"/>
    <w:rsid w:val="00CD337B"/>
    <w:rsid w:val="00CD3F90"/>
    <w:rsid w:val="00CE0424"/>
    <w:rsid w:val="00CE14F1"/>
    <w:rsid w:val="00CE27D8"/>
    <w:rsid w:val="00CE2908"/>
    <w:rsid w:val="00CE36CE"/>
    <w:rsid w:val="00CE3BB5"/>
    <w:rsid w:val="00CE4129"/>
    <w:rsid w:val="00CE4B05"/>
    <w:rsid w:val="00CE4D47"/>
    <w:rsid w:val="00CE7561"/>
    <w:rsid w:val="00CF01BC"/>
    <w:rsid w:val="00CF0E5A"/>
    <w:rsid w:val="00CF1199"/>
    <w:rsid w:val="00CF1354"/>
    <w:rsid w:val="00CF3B1F"/>
    <w:rsid w:val="00CF3BF6"/>
    <w:rsid w:val="00CF3D87"/>
    <w:rsid w:val="00CF4B26"/>
    <w:rsid w:val="00CF51EF"/>
    <w:rsid w:val="00CF625B"/>
    <w:rsid w:val="00CF687E"/>
    <w:rsid w:val="00CF797B"/>
    <w:rsid w:val="00D011B8"/>
    <w:rsid w:val="00D02BCB"/>
    <w:rsid w:val="00D0349B"/>
    <w:rsid w:val="00D04434"/>
    <w:rsid w:val="00D10249"/>
    <w:rsid w:val="00D10C77"/>
    <w:rsid w:val="00D11363"/>
    <w:rsid w:val="00D115C3"/>
    <w:rsid w:val="00D11897"/>
    <w:rsid w:val="00D13135"/>
    <w:rsid w:val="00D13E4E"/>
    <w:rsid w:val="00D16C5D"/>
    <w:rsid w:val="00D239A7"/>
    <w:rsid w:val="00D23F47"/>
    <w:rsid w:val="00D254ED"/>
    <w:rsid w:val="00D27025"/>
    <w:rsid w:val="00D27DF3"/>
    <w:rsid w:val="00D3005B"/>
    <w:rsid w:val="00D36E71"/>
    <w:rsid w:val="00D37D87"/>
    <w:rsid w:val="00D37E56"/>
    <w:rsid w:val="00D40B33"/>
    <w:rsid w:val="00D418F2"/>
    <w:rsid w:val="00D4318F"/>
    <w:rsid w:val="00D438BF"/>
    <w:rsid w:val="00D440F8"/>
    <w:rsid w:val="00D4457E"/>
    <w:rsid w:val="00D44A43"/>
    <w:rsid w:val="00D469F0"/>
    <w:rsid w:val="00D516CC"/>
    <w:rsid w:val="00D546FF"/>
    <w:rsid w:val="00D54C7E"/>
    <w:rsid w:val="00D55AD5"/>
    <w:rsid w:val="00D57234"/>
    <w:rsid w:val="00D576CA"/>
    <w:rsid w:val="00D60E13"/>
    <w:rsid w:val="00D61408"/>
    <w:rsid w:val="00D61A55"/>
    <w:rsid w:val="00D61AF5"/>
    <w:rsid w:val="00D62CD5"/>
    <w:rsid w:val="00D63834"/>
    <w:rsid w:val="00D6435F"/>
    <w:rsid w:val="00D644EA"/>
    <w:rsid w:val="00D64D7C"/>
    <w:rsid w:val="00D64E3F"/>
    <w:rsid w:val="00D652B5"/>
    <w:rsid w:val="00D66155"/>
    <w:rsid w:val="00D66EEC"/>
    <w:rsid w:val="00D708B0"/>
    <w:rsid w:val="00D72696"/>
    <w:rsid w:val="00D76DF3"/>
    <w:rsid w:val="00D77B1D"/>
    <w:rsid w:val="00D80015"/>
    <w:rsid w:val="00D8021F"/>
    <w:rsid w:val="00D80383"/>
    <w:rsid w:val="00D810E4"/>
    <w:rsid w:val="00D823C6"/>
    <w:rsid w:val="00D82EFE"/>
    <w:rsid w:val="00D830F1"/>
    <w:rsid w:val="00D862EF"/>
    <w:rsid w:val="00D86A02"/>
    <w:rsid w:val="00D86CA3"/>
    <w:rsid w:val="00D871CE"/>
    <w:rsid w:val="00D874BD"/>
    <w:rsid w:val="00D9196D"/>
    <w:rsid w:val="00D92982"/>
    <w:rsid w:val="00D93374"/>
    <w:rsid w:val="00D9475E"/>
    <w:rsid w:val="00D9610F"/>
    <w:rsid w:val="00D97908"/>
    <w:rsid w:val="00DA00B9"/>
    <w:rsid w:val="00DA0827"/>
    <w:rsid w:val="00DA1BB8"/>
    <w:rsid w:val="00DA2A25"/>
    <w:rsid w:val="00DA305E"/>
    <w:rsid w:val="00DA3759"/>
    <w:rsid w:val="00DA3BFE"/>
    <w:rsid w:val="00DA5007"/>
    <w:rsid w:val="00DA5417"/>
    <w:rsid w:val="00DA56E8"/>
    <w:rsid w:val="00DA7516"/>
    <w:rsid w:val="00DB0A9F"/>
    <w:rsid w:val="00DB2889"/>
    <w:rsid w:val="00DB377D"/>
    <w:rsid w:val="00DB3971"/>
    <w:rsid w:val="00DB3F72"/>
    <w:rsid w:val="00DB526C"/>
    <w:rsid w:val="00DC01FD"/>
    <w:rsid w:val="00DC12DF"/>
    <w:rsid w:val="00DC1EB9"/>
    <w:rsid w:val="00DC2D36"/>
    <w:rsid w:val="00DC3095"/>
    <w:rsid w:val="00DC3B09"/>
    <w:rsid w:val="00DC46E3"/>
    <w:rsid w:val="00DC53EF"/>
    <w:rsid w:val="00DD0094"/>
    <w:rsid w:val="00DD1FAC"/>
    <w:rsid w:val="00DE3B9A"/>
    <w:rsid w:val="00DE3C86"/>
    <w:rsid w:val="00DE3FC8"/>
    <w:rsid w:val="00DE5608"/>
    <w:rsid w:val="00DE58D0"/>
    <w:rsid w:val="00DE654F"/>
    <w:rsid w:val="00DF0AFA"/>
    <w:rsid w:val="00DF0B6E"/>
    <w:rsid w:val="00DF15E0"/>
    <w:rsid w:val="00DF1C9B"/>
    <w:rsid w:val="00DF37A0"/>
    <w:rsid w:val="00DF6000"/>
    <w:rsid w:val="00DF7F38"/>
    <w:rsid w:val="00E076E3"/>
    <w:rsid w:val="00E07FCC"/>
    <w:rsid w:val="00E110E7"/>
    <w:rsid w:val="00E11B20"/>
    <w:rsid w:val="00E130B1"/>
    <w:rsid w:val="00E13151"/>
    <w:rsid w:val="00E161E9"/>
    <w:rsid w:val="00E1691D"/>
    <w:rsid w:val="00E17FA2"/>
    <w:rsid w:val="00E20056"/>
    <w:rsid w:val="00E20647"/>
    <w:rsid w:val="00E22330"/>
    <w:rsid w:val="00E2377D"/>
    <w:rsid w:val="00E25372"/>
    <w:rsid w:val="00E30B5A"/>
    <w:rsid w:val="00E3123D"/>
    <w:rsid w:val="00E31461"/>
    <w:rsid w:val="00E31D43"/>
    <w:rsid w:val="00E32608"/>
    <w:rsid w:val="00E3290B"/>
    <w:rsid w:val="00E3304A"/>
    <w:rsid w:val="00E34188"/>
    <w:rsid w:val="00E345CD"/>
    <w:rsid w:val="00E34B6E"/>
    <w:rsid w:val="00E34CE0"/>
    <w:rsid w:val="00E35559"/>
    <w:rsid w:val="00E35659"/>
    <w:rsid w:val="00E3662E"/>
    <w:rsid w:val="00E3713B"/>
    <w:rsid w:val="00E3723A"/>
    <w:rsid w:val="00E37860"/>
    <w:rsid w:val="00E40427"/>
    <w:rsid w:val="00E422DB"/>
    <w:rsid w:val="00E42635"/>
    <w:rsid w:val="00E42728"/>
    <w:rsid w:val="00E446F1"/>
    <w:rsid w:val="00E4502B"/>
    <w:rsid w:val="00E45524"/>
    <w:rsid w:val="00E461A8"/>
    <w:rsid w:val="00E46886"/>
    <w:rsid w:val="00E47AEF"/>
    <w:rsid w:val="00E5125D"/>
    <w:rsid w:val="00E51B07"/>
    <w:rsid w:val="00E53B75"/>
    <w:rsid w:val="00E54E3B"/>
    <w:rsid w:val="00E55281"/>
    <w:rsid w:val="00E5553A"/>
    <w:rsid w:val="00E57565"/>
    <w:rsid w:val="00E60102"/>
    <w:rsid w:val="00E60A6A"/>
    <w:rsid w:val="00E61FA8"/>
    <w:rsid w:val="00E63838"/>
    <w:rsid w:val="00E64434"/>
    <w:rsid w:val="00E66A35"/>
    <w:rsid w:val="00E66B02"/>
    <w:rsid w:val="00E66F9D"/>
    <w:rsid w:val="00E67907"/>
    <w:rsid w:val="00E67C51"/>
    <w:rsid w:val="00E7211E"/>
    <w:rsid w:val="00E72EFC"/>
    <w:rsid w:val="00E73EC2"/>
    <w:rsid w:val="00E75374"/>
    <w:rsid w:val="00E758EC"/>
    <w:rsid w:val="00E773AC"/>
    <w:rsid w:val="00E80F00"/>
    <w:rsid w:val="00E812A8"/>
    <w:rsid w:val="00E82289"/>
    <w:rsid w:val="00E8234C"/>
    <w:rsid w:val="00E82F43"/>
    <w:rsid w:val="00E83AA9"/>
    <w:rsid w:val="00E85928"/>
    <w:rsid w:val="00E87822"/>
    <w:rsid w:val="00E90395"/>
    <w:rsid w:val="00E90E49"/>
    <w:rsid w:val="00E917F9"/>
    <w:rsid w:val="00E924C4"/>
    <w:rsid w:val="00E9291C"/>
    <w:rsid w:val="00E92920"/>
    <w:rsid w:val="00E92B3C"/>
    <w:rsid w:val="00E93FFE"/>
    <w:rsid w:val="00E94F8A"/>
    <w:rsid w:val="00EA52A8"/>
    <w:rsid w:val="00EA7A21"/>
    <w:rsid w:val="00EA7A41"/>
    <w:rsid w:val="00EA7BF3"/>
    <w:rsid w:val="00EB077B"/>
    <w:rsid w:val="00EB1264"/>
    <w:rsid w:val="00EB2BEB"/>
    <w:rsid w:val="00EB4027"/>
    <w:rsid w:val="00EB4564"/>
    <w:rsid w:val="00EB4B6E"/>
    <w:rsid w:val="00EB4EA2"/>
    <w:rsid w:val="00EB7897"/>
    <w:rsid w:val="00EC02D2"/>
    <w:rsid w:val="00EC044D"/>
    <w:rsid w:val="00EC27C6"/>
    <w:rsid w:val="00EC4207"/>
    <w:rsid w:val="00EC5653"/>
    <w:rsid w:val="00EC60B5"/>
    <w:rsid w:val="00EC71CE"/>
    <w:rsid w:val="00EC73B4"/>
    <w:rsid w:val="00EC7756"/>
    <w:rsid w:val="00ED1006"/>
    <w:rsid w:val="00ED14B1"/>
    <w:rsid w:val="00ED16AD"/>
    <w:rsid w:val="00ED37C8"/>
    <w:rsid w:val="00ED5201"/>
    <w:rsid w:val="00ED7278"/>
    <w:rsid w:val="00EE0B9E"/>
    <w:rsid w:val="00EE4064"/>
    <w:rsid w:val="00EE6EC8"/>
    <w:rsid w:val="00EF18FE"/>
    <w:rsid w:val="00EF5787"/>
    <w:rsid w:val="00EF60D0"/>
    <w:rsid w:val="00F02087"/>
    <w:rsid w:val="00F043D6"/>
    <w:rsid w:val="00F0528D"/>
    <w:rsid w:val="00F055DA"/>
    <w:rsid w:val="00F06C67"/>
    <w:rsid w:val="00F06DFD"/>
    <w:rsid w:val="00F071D1"/>
    <w:rsid w:val="00F07533"/>
    <w:rsid w:val="00F10629"/>
    <w:rsid w:val="00F11772"/>
    <w:rsid w:val="00F1486C"/>
    <w:rsid w:val="00F1516B"/>
    <w:rsid w:val="00F15FA5"/>
    <w:rsid w:val="00F17121"/>
    <w:rsid w:val="00F209B7"/>
    <w:rsid w:val="00F22323"/>
    <w:rsid w:val="00F2376F"/>
    <w:rsid w:val="00F23CA2"/>
    <w:rsid w:val="00F243D8"/>
    <w:rsid w:val="00F252BE"/>
    <w:rsid w:val="00F26BBF"/>
    <w:rsid w:val="00F2729A"/>
    <w:rsid w:val="00F30060"/>
    <w:rsid w:val="00F30828"/>
    <w:rsid w:val="00F30DB9"/>
    <w:rsid w:val="00F313D6"/>
    <w:rsid w:val="00F33261"/>
    <w:rsid w:val="00F36417"/>
    <w:rsid w:val="00F40F0C"/>
    <w:rsid w:val="00F42531"/>
    <w:rsid w:val="00F43740"/>
    <w:rsid w:val="00F4766C"/>
    <w:rsid w:val="00F50034"/>
    <w:rsid w:val="00F502A5"/>
    <w:rsid w:val="00F507D1"/>
    <w:rsid w:val="00F519CE"/>
    <w:rsid w:val="00F51ADA"/>
    <w:rsid w:val="00F52865"/>
    <w:rsid w:val="00F607C5"/>
    <w:rsid w:val="00F60DEA"/>
    <w:rsid w:val="00F6302A"/>
    <w:rsid w:val="00F64C2B"/>
    <w:rsid w:val="00F651BE"/>
    <w:rsid w:val="00F67F53"/>
    <w:rsid w:val="00F703BE"/>
    <w:rsid w:val="00F715BA"/>
    <w:rsid w:val="00F71F69"/>
    <w:rsid w:val="00F72052"/>
    <w:rsid w:val="00F72B72"/>
    <w:rsid w:val="00F74BB9"/>
    <w:rsid w:val="00F75582"/>
    <w:rsid w:val="00F75947"/>
    <w:rsid w:val="00F75A7F"/>
    <w:rsid w:val="00F76BD3"/>
    <w:rsid w:val="00F76EFA"/>
    <w:rsid w:val="00F804BE"/>
    <w:rsid w:val="00F817CE"/>
    <w:rsid w:val="00F82038"/>
    <w:rsid w:val="00F82236"/>
    <w:rsid w:val="00F8456C"/>
    <w:rsid w:val="00F85701"/>
    <w:rsid w:val="00F859D8"/>
    <w:rsid w:val="00F868F5"/>
    <w:rsid w:val="00F9056A"/>
    <w:rsid w:val="00F90EEA"/>
    <w:rsid w:val="00F90F8D"/>
    <w:rsid w:val="00F92782"/>
    <w:rsid w:val="00F92878"/>
    <w:rsid w:val="00F93AA9"/>
    <w:rsid w:val="00F9560B"/>
    <w:rsid w:val="00F96985"/>
    <w:rsid w:val="00F97838"/>
    <w:rsid w:val="00FA0C81"/>
    <w:rsid w:val="00FA1429"/>
    <w:rsid w:val="00FA1474"/>
    <w:rsid w:val="00FA2BB3"/>
    <w:rsid w:val="00FA45A3"/>
    <w:rsid w:val="00FA7F0F"/>
    <w:rsid w:val="00FB2467"/>
    <w:rsid w:val="00FB3043"/>
    <w:rsid w:val="00FB4A25"/>
    <w:rsid w:val="00FB4C80"/>
    <w:rsid w:val="00FB5528"/>
    <w:rsid w:val="00FB5BE9"/>
    <w:rsid w:val="00FB6966"/>
    <w:rsid w:val="00FB6A6A"/>
    <w:rsid w:val="00FC24F9"/>
    <w:rsid w:val="00FC4AD0"/>
    <w:rsid w:val="00FC53CA"/>
    <w:rsid w:val="00FC6653"/>
    <w:rsid w:val="00FC6897"/>
    <w:rsid w:val="00FC7055"/>
    <w:rsid w:val="00FC7429"/>
    <w:rsid w:val="00FC798B"/>
    <w:rsid w:val="00FD07F6"/>
    <w:rsid w:val="00FD1EC8"/>
    <w:rsid w:val="00FD3920"/>
    <w:rsid w:val="00FD3FB3"/>
    <w:rsid w:val="00FD47ED"/>
    <w:rsid w:val="00FD6CDB"/>
    <w:rsid w:val="00FD74DB"/>
    <w:rsid w:val="00FD7660"/>
    <w:rsid w:val="00FD7B23"/>
    <w:rsid w:val="00FE0655"/>
    <w:rsid w:val="00FE0D6D"/>
    <w:rsid w:val="00FE211F"/>
    <w:rsid w:val="00FE2365"/>
    <w:rsid w:val="00FE29E2"/>
    <w:rsid w:val="00FE41BC"/>
    <w:rsid w:val="00FE4C7B"/>
    <w:rsid w:val="00FE5E4F"/>
    <w:rsid w:val="00FE7336"/>
    <w:rsid w:val="00FE787C"/>
    <w:rsid w:val="00FE7B23"/>
    <w:rsid w:val="00FF2E06"/>
    <w:rsid w:val="00FF3141"/>
    <w:rsid w:val="00FF335B"/>
    <w:rsid w:val="00FF45A5"/>
    <w:rsid w:val="00FF5C1F"/>
    <w:rsid w:val="00FF5C91"/>
    <w:rsid w:val="00FF6867"/>
    <w:rsid w:val="00FF6C49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15193C0C-E34E-495C-8308-A15FD3A4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9191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94CA9"/>
    <w:rPr>
      <w:rFonts w:ascii="Arial" w:hAnsi="Arial"/>
      <w:color w:val="FF000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94CA9"/>
    <w:rPr>
      <w:rFonts w:ascii="Arial" w:hAnsi="Arial"/>
      <w:lang w:val="en-GB"/>
    </w:rPr>
  </w:style>
  <w:style w:type="character" w:customStyle="1" w:styleId="TFChar">
    <w:name w:val="TF Char"/>
    <w:link w:val="TF"/>
    <w:rsid w:val="002B7FDF"/>
    <w:rPr>
      <w:rFonts w:ascii="Arial" w:hAnsi="Arial"/>
      <w:b/>
      <w:lang w:val="en-GB" w:eastAsia="en-US"/>
    </w:rPr>
  </w:style>
  <w:style w:type="paragraph" w:customStyle="1" w:styleId="B6">
    <w:name w:val="B6"/>
    <w:basedOn w:val="B5"/>
    <w:link w:val="B6Char"/>
    <w:rsid w:val="002B7FDF"/>
    <w:pPr>
      <w:ind w:left="1985"/>
    </w:pPr>
    <w:rPr>
      <w:rFonts w:ascii="Times New Roman" w:eastAsia="MS Mincho" w:hAnsi="Times New Roman"/>
      <w:lang w:eastAsia="ja-JP"/>
    </w:rPr>
  </w:style>
  <w:style w:type="character" w:customStyle="1" w:styleId="B6Char">
    <w:name w:val="B6 Char"/>
    <w:link w:val="B6"/>
    <w:rsid w:val="002B7FDF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5NUHHDQN7SK2-1476151046-35540</_dlc_DocId>
    <_dlc_DocIdUrl xmlns="f166a696-7b5b-4ccd-9f0c-ffde0cceec81">
      <Url>https://ericsson.sharepoint.com/sites/star/_layouts/15/DocIdRedir.aspx?ID=5NUHHDQN7SK2-1476151046-35540</Url>
      <Description>5NUHHDQN7SK2-1476151046-35540</Description>
    </_dlc_DocIdUrl>
    <_Flow_SignoffStatus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126ADE6-EEF6-4B52-AEE2-CC33B6B86FB0}">
  <ds:schemaRefs>
    <ds:schemaRef ds:uri="http://schemas.microsoft.com/office/infopath/2007/PartnerControls"/>
    <ds:schemaRef ds:uri="http://schemas.microsoft.com/sharepoint/v4"/>
    <ds:schemaRef ds:uri="http://purl.org/dc/dcmitype/"/>
    <ds:schemaRef ds:uri="611109f9-ed58-4498-a270-1fb2086a5321"/>
    <ds:schemaRef ds:uri="http://schemas.microsoft.com/office/2006/metadata/properties"/>
    <ds:schemaRef ds:uri="f166a696-7b5b-4ccd-9f0c-ffde0cceec81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8E8147-FA41-4EEF-A9FF-C195F9227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7BA827C-77D2-4CE5-8579-72C580C6F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2</Pages>
  <Words>782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cp:lastModifiedBy>Ericsson</cp:lastModifiedBy>
  <cp:revision>4</cp:revision>
  <cp:lastPrinted>2008-01-31T06:09:00Z</cp:lastPrinted>
  <dcterms:created xsi:type="dcterms:W3CDTF">2018-11-01T14:27:00Z</dcterms:created>
  <dcterms:modified xsi:type="dcterms:W3CDTF">2018-11-01T16:59:00Z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0e46b85f-9cf2-4eb0-b830-1b26ed392cbc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